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13" w:rsidRPr="00804613" w:rsidRDefault="00804613" w:rsidP="00804613">
      <w:pPr>
        <w:tabs>
          <w:tab w:val="left" w:pos="8010"/>
        </w:tabs>
        <w:spacing w:after="0" w:line="240" w:lineRule="auto"/>
        <w:jc w:val="center"/>
        <w:rPr>
          <w:rFonts w:ascii="Times New Roman" w:eastAsia="Times New Roman" w:hAnsi="Times New Roman" w:cs="Times New Roman"/>
          <w:noProof/>
          <w:sz w:val="24"/>
          <w:szCs w:val="24"/>
          <w:lang w:eastAsia="ru-RU"/>
        </w:rPr>
      </w:pPr>
      <w:r w:rsidRPr="00804613">
        <w:rPr>
          <w:rFonts w:ascii="Times New Roman" w:eastAsia="Times New Roman" w:hAnsi="Times New Roman" w:cs="Times New Roman"/>
          <w:noProof/>
          <w:sz w:val="24"/>
          <w:szCs w:val="24"/>
          <w:lang w:eastAsia="ru-RU"/>
        </w:rPr>
        <w:drawing>
          <wp:inline distT="0" distB="0" distL="0" distR="0" wp14:anchorId="3EAB0FF5" wp14:editId="439008F0">
            <wp:extent cx="650875" cy="88519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875" cy="885190"/>
                    </a:xfrm>
                    <a:prstGeom prst="rect">
                      <a:avLst/>
                    </a:prstGeom>
                    <a:noFill/>
                    <a:ln>
                      <a:noFill/>
                    </a:ln>
                  </pic:spPr>
                </pic:pic>
              </a:graphicData>
            </a:graphic>
          </wp:inline>
        </w:drawing>
      </w:r>
    </w:p>
    <w:p w:rsidR="00804613" w:rsidRPr="00804613" w:rsidRDefault="00804613" w:rsidP="00804613">
      <w:pPr>
        <w:tabs>
          <w:tab w:val="left" w:pos="8010"/>
        </w:tabs>
        <w:spacing w:after="0" w:line="240" w:lineRule="auto"/>
        <w:jc w:val="center"/>
        <w:rPr>
          <w:rFonts w:ascii="Times New Roman" w:eastAsia="Times New Roman" w:hAnsi="Times New Roman" w:cs="Times New Roman"/>
          <w:b/>
          <w:sz w:val="24"/>
          <w:szCs w:val="24"/>
          <w:lang w:eastAsia="ru-RU"/>
        </w:rPr>
      </w:pPr>
    </w:p>
    <w:p w:rsidR="00804613" w:rsidRPr="00804613" w:rsidRDefault="00804613" w:rsidP="00804613">
      <w:pPr>
        <w:tabs>
          <w:tab w:val="left" w:pos="8010"/>
        </w:tabs>
        <w:spacing w:after="0" w:line="240" w:lineRule="auto"/>
        <w:jc w:val="center"/>
        <w:rPr>
          <w:rFonts w:ascii="Times New Roman" w:eastAsia="Times New Roman" w:hAnsi="Times New Roman" w:cs="Times New Roman"/>
          <w:b/>
          <w:lang w:eastAsia="ru-RU"/>
        </w:rPr>
      </w:pPr>
      <w:r w:rsidRPr="00804613">
        <w:rPr>
          <w:rFonts w:ascii="Times New Roman" w:eastAsia="Times New Roman" w:hAnsi="Times New Roman" w:cs="Times New Roman"/>
          <w:b/>
          <w:lang w:eastAsia="ru-RU"/>
        </w:rPr>
        <w:t xml:space="preserve">СЕЛЬСКОЕ ПОСЕЛЕНИЕ </w:t>
      </w:r>
      <w:r>
        <w:rPr>
          <w:rFonts w:ascii="Times New Roman" w:eastAsia="Times New Roman" w:hAnsi="Times New Roman" w:cs="Times New Roman"/>
          <w:b/>
          <w:lang w:eastAsia="ru-RU"/>
        </w:rPr>
        <w:t>СОРУМ</w:t>
      </w:r>
    </w:p>
    <w:p w:rsidR="00804613" w:rsidRPr="00DA0ED4" w:rsidRDefault="00804613" w:rsidP="00804613">
      <w:pPr>
        <w:keepNext/>
        <w:spacing w:after="0" w:line="240" w:lineRule="auto"/>
        <w:jc w:val="center"/>
        <w:outlineLvl w:val="2"/>
        <w:rPr>
          <w:rFonts w:ascii="Times New Roman" w:eastAsia="Times New Roman" w:hAnsi="Times New Roman" w:cs="Times New Roman"/>
          <w:lang w:eastAsia="ru-RU"/>
        </w:rPr>
      </w:pPr>
      <w:r w:rsidRPr="00DA0ED4">
        <w:rPr>
          <w:rFonts w:ascii="Times New Roman" w:eastAsia="Times New Roman" w:hAnsi="Times New Roman" w:cs="Times New Roman"/>
          <w:lang w:eastAsia="ru-RU"/>
        </w:rPr>
        <w:t>БЕЛОЯРСКИЙ РАЙОН</w:t>
      </w:r>
    </w:p>
    <w:p w:rsidR="00804613" w:rsidRPr="00804613" w:rsidRDefault="00804613" w:rsidP="00804613">
      <w:pPr>
        <w:keepNext/>
        <w:spacing w:after="0" w:line="240" w:lineRule="auto"/>
        <w:jc w:val="center"/>
        <w:outlineLvl w:val="2"/>
        <w:rPr>
          <w:rFonts w:ascii="Times New Roman" w:eastAsia="Times New Roman" w:hAnsi="Times New Roman" w:cs="Times New Roman"/>
          <w:b/>
          <w:sz w:val="20"/>
          <w:szCs w:val="20"/>
          <w:lang w:eastAsia="ru-RU"/>
        </w:rPr>
      </w:pPr>
      <w:r w:rsidRPr="00804613">
        <w:rPr>
          <w:rFonts w:ascii="Times New Roman" w:eastAsia="Times New Roman" w:hAnsi="Times New Roman" w:cs="Times New Roman"/>
          <w:b/>
          <w:sz w:val="20"/>
          <w:szCs w:val="20"/>
          <w:lang w:eastAsia="ru-RU"/>
        </w:rPr>
        <w:t>ХАНТЫ-МАНСИЙСКИЙ АВТОНОМНЫЙ ОКРУГ – ЮГРА</w:t>
      </w:r>
    </w:p>
    <w:p w:rsidR="00804613" w:rsidRPr="00804613" w:rsidRDefault="00804613" w:rsidP="00804613">
      <w:pPr>
        <w:keepNext/>
        <w:spacing w:after="0" w:line="240" w:lineRule="auto"/>
        <w:jc w:val="both"/>
        <w:outlineLvl w:val="1"/>
        <w:rPr>
          <w:rFonts w:ascii="Times New Roman" w:eastAsia="Times New Roman" w:hAnsi="Times New Roman" w:cs="Times New Roman"/>
          <w:b/>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keepNext/>
        <w:spacing w:after="0" w:line="240" w:lineRule="auto"/>
        <w:jc w:val="center"/>
        <w:outlineLvl w:val="1"/>
        <w:rPr>
          <w:rFonts w:ascii="Times New Roman" w:eastAsia="Times New Roman" w:hAnsi="Times New Roman" w:cs="Times New Roman"/>
          <w:b/>
          <w:sz w:val="28"/>
          <w:szCs w:val="28"/>
          <w:lang w:eastAsia="ru-RU"/>
        </w:rPr>
      </w:pPr>
      <w:r w:rsidRPr="00804613">
        <w:rPr>
          <w:rFonts w:ascii="Times New Roman" w:eastAsia="Times New Roman" w:hAnsi="Times New Roman" w:cs="Times New Roman"/>
          <w:b/>
          <w:sz w:val="28"/>
          <w:szCs w:val="28"/>
          <w:lang w:eastAsia="ru-RU"/>
        </w:rPr>
        <w:t xml:space="preserve">АДМИНИСТРАЦИЯ СЕЛЬСКОГО ПОСЕЛЕНИЯ </w:t>
      </w:r>
      <w:r>
        <w:rPr>
          <w:rFonts w:ascii="Times New Roman" w:eastAsia="Times New Roman" w:hAnsi="Times New Roman" w:cs="Times New Roman"/>
          <w:b/>
          <w:sz w:val="28"/>
          <w:szCs w:val="28"/>
          <w:lang w:eastAsia="ru-RU"/>
        </w:rPr>
        <w:t>СОРУМ</w:t>
      </w:r>
    </w:p>
    <w:p w:rsidR="00804613" w:rsidRPr="00804613" w:rsidRDefault="00804613" w:rsidP="00804613">
      <w:pPr>
        <w:spacing w:after="0" w:line="240" w:lineRule="auto"/>
        <w:jc w:val="both"/>
        <w:rPr>
          <w:rFonts w:ascii="Times New Roman" w:eastAsia="Times New Roman" w:hAnsi="Times New Roman" w:cs="Times New Roman"/>
          <w:b/>
          <w:sz w:val="28"/>
          <w:szCs w:val="28"/>
          <w:lang w:eastAsia="ru-RU"/>
        </w:rPr>
      </w:pPr>
    </w:p>
    <w:p w:rsidR="00804613" w:rsidRPr="00804613" w:rsidRDefault="00804613" w:rsidP="00804613">
      <w:pPr>
        <w:spacing w:after="0" w:line="240" w:lineRule="auto"/>
        <w:jc w:val="both"/>
        <w:rPr>
          <w:rFonts w:ascii="Times New Roman" w:eastAsia="Times New Roman" w:hAnsi="Times New Roman" w:cs="Times New Roman"/>
          <w:b/>
          <w:sz w:val="28"/>
          <w:szCs w:val="28"/>
          <w:lang w:eastAsia="ru-RU"/>
        </w:rPr>
      </w:pPr>
    </w:p>
    <w:p w:rsidR="00804613" w:rsidRPr="00804613" w:rsidRDefault="00804613" w:rsidP="00804613">
      <w:pPr>
        <w:keepNext/>
        <w:spacing w:after="0" w:line="240" w:lineRule="auto"/>
        <w:jc w:val="center"/>
        <w:outlineLvl w:val="0"/>
        <w:rPr>
          <w:rFonts w:ascii="Times New Roman" w:eastAsia="Times New Roman" w:hAnsi="Times New Roman" w:cs="Times New Roman"/>
          <w:b/>
          <w:sz w:val="28"/>
          <w:szCs w:val="28"/>
          <w:lang w:eastAsia="ru-RU"/>
        </w:rPr>
      </w:pPr>
      <w:r w:rsidRPr="00804613">
        <w:rPr>
          <w:rFonts w:ascii="Times New Roman" w:eastAsia="Times New Roman" w:hAnsi="Times New Roman" w:cs="Times New Roman"/>
          <w:b/>
          <w:sz w:val="28"/>
          <w:szCs w:val="28"/>
          <w:lang w:eastAsia="ru-RU"/>
        </w:rPr>
        <w:t>РАСПОРЯЖЕНИЕ</w:t>
      </w:r>
    </w:p>
    <w:p w:rsidR="00804613" w:rsidRPr="00804613" w:rsidRDefault="00804613" w:rsidP="00B44A0D">
      <w:pPr>
        <w:spacing w:after="0" w:line="240" w:lineRule="auto"/>
        <w:jc w:val="right"/>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от  </w:t>
      </w:r>
      <w:r w:rsidR="00804366">
        <w:rPr>
          <w:rFonts w:ascii="Times New Roman" w:eastAsia="Times New Roman" w:hAnsi="Times New Roman" w:cs="Times New Roman"/>
          <w:sz w:val="24"/>
          <w:szCs w:val="24"/>
          <w:lang w:eastAsia="ru-RU"/>
        </w:rPr>
        <w:t xml:space="preserve">10 </w:t>
      </w:r>
      <w:r w:rsidRPr="00804613">
        <w:rPr>
          <w:rFonts w:ascii="Times New Roman" w:eastAsia="Times New Roman" w:hAnsi="Times New Roman" w:cs="Times New Roman"/>
          <w:sz w:val="24"/>
          <w:szCs w:val="24"/>
          <w:lang w:eastAsia="ru-RU"/>
        </w:rPr>
        <w:t>февраля  201</w:t>
      </w:r>
      <w:r w:rsidR="00B44A0D">
        <w:rPr>
          <w:rFonts w:ascii="Times New Roman" w:eastAsia="Times New Roman" w:hAnsi="Times New Roman" w:cs="Times New Roman"/>
          <w:sz w:val="24"/>
          <w:szCs w:val="24"/>
          <w:lang w:eastAsia="ru-RU"/>
        </w:rPr>
        <w:t>7</w:t>
      </w:r>
      <w:r w:rsidRPr="00804613">
        <w:rPr>
          <w:rFonts w:ascii="Times New Roman" w:eastAsia="Times New Roman" w:hAnsi="Times New Roman" w:cs="Times New Roman"/>
          <w:sz w:val="24"/>
          <w:szCs w:val="24"/>
          <w:lang w:eastAsia="ru-RU"/>
        </w:rPr>
        <w:t xml:space="preserve">года                                                                                                  №  </w:t>
      </w:r>
      <w:r w:rsidR="00804366">
        <w:rPr>
          <w:rFonts w:ascii="Times New Roman" w:eastAsia="Times New Roman" w:hAnsi="Times New Roman" w:cs="Times New Roman"/>
          <w:sz w:val="24"/>
          <w:szCs w:val="24"/>
          <w:lang w:eastAsia="ru-RU"/>
        </w:rPr>
        <w:t>25</w:t>
      </w:r>
      <w:r w:rsidRPr="00804613">
        <w:rPr>
          <w:rFonts w:ascii="Times New Roman" w:eastAsia="Times New Roman" w:hAnsi="Times New Roman" w:cs="Times New Roman"/>
          <w:sz w:val="24"/>
          <w:szCs w:val="24"/>
          <w:lang w:eastAsia="ru-RU"/>
        </w:rPr>
        <w:t>-р</w:t>
      </w: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center"/>
        <w:rPr>
          <w:rFonts w:ascii="Times New Roman" w:eastAsia="Times New Roman" w:hAnsi="Times New Roman" w:cs="Times New Roman"/>
          <w:b/>
          <w:sz w:val="24"/>
          <w:szCs w:val="24"/>
          <w:lang w:eastAsia="ru-RU"/>
        </w:rPr>
      </w:pPr>
      <w:r w:rsidRPr="00804613">
        <w:rPr>
          <w:rFonts w:ascii="Times New Roman" w:eastAsia="Times New Roman" w:hAnsi="Times New Roman" w:cs="Times New Roman"/>
          <w:b/>
          <w:sz w:val="24"/>
          <w:szCs w:val="24"/>
          <w:lang w:eastAsia="ru-RU"/>
        </w:rPr>
        <w:t xml:space="preserve">Об отчетах главы сельского поселения </w:t>
      </w:r>
      <w:proofErr w:type="spellStart"/>
      <w:r>
        <w:rPr>
          <w:rFonts w:ascii="Times New Roman" w:eastAsia="Times New Roman" w:hAnsi="Times New Roman" w:cs="Times New Roman"/>
          <w:b/>
          <w:sz w:val="24"/>
          <w:szCs w:val="24"/>
          <w:lang w:eastAsia="ru-RU"/>
        </w:rPr>
        <w:t>Сорум</w:t>
      </w:r>
      <w:proofErr w:type="spellEnd"/>
      <w:r w:rsidRPr="00804613">
        <w:rPr>
          <w:rFonts w:ascii="Times New Roman" w:eastAsia="Times New Roman" w:hAnsi="Times New Roman" w:cs="Times New Roman"/>
          <w:b/>
          <w:sz w:val="24"/>
          <w:szCs w:val="24"/>
          <w:lang w:eastAsia="ru-RU"/>
        </w:rPr>
        <w:t xml:space="preserve"> </w:t>
      </w:r>
      <w:proofErr w:type="gramStart"/>
      <w:r w:rsidRPr="00804613">
        <w:rPr>
          <w:rFonts w:ascii="Times New Roman" w:eastAsia="Times New Roman" w:hAnsi="Times New Roman" w:cs="Times New Roman"/>
          <w:b/>
          <w:sz w:val="24"/>
          <w:szCs w:val="24"/>
          <w:lang w:eastAsia="ru-RU"/>
        </w:rPr>
        <w:t>о</w:t>
      </w:r>
      <w:proofErr w:type="gramEnd"/>
      <w:r w:rsidRPr="00804613">
        <w:rPr>
          <w:rFonts w:ascii="Times New Roman" w:eastAsia="Times New Roman" w:hAnsi="Times New Roman" w:cs="Times New Roman"/>
          <w:b/>
          <w:sz w:val="24"/>
          <w:szCs w:val="24"/>
          <w:lang w:eastAsia="ru-RU"/>
        </w:rPr>
        <w:t xml:space="preserve"> своей </w:t>
      </w:r>
    </w:p>
    <w:p w:rsidR="00804613" w:rsidRPr="00804613" w:rsidRDefault="00804613" w:rsidP="00804613">
      <w:pPr>
        <w:spacing w:after="0" w:line="240" w:lineRule="auto"/>
        <w:jc w:val="center"/>
        <w:rPr>
          <w:rFonts w:ascii="Times New Roman" w:eastAsia="Times New Roman" w:hAnsi="Times New Roman" w:cs="Times New Roman"/>
          <w:sz w:val="24"/>
          <w:szCs w:val="24"/>
          <w:lang w:eastAsia="ru-RU"/>
        </w:rPr>
      </w:pPr>
      <w:r w:rsidRPr="00804613">
        <w:rPr>
          <w:rFonts w:ascii="Times New Roman" w:eastAsia="Times New Roman" w:hAnsi="Times New Roman" w:cs="Times New Roman"/>
          <w:b/>
          <w:sz w:val="24"/>
          <w:szCs w:val="24"/>
          <w:lang w:eastAsia="ru-RU"/>
        </w:rPr>
        <w:t xml:space="preserve">деятельности и результатах деятельности администрации сельского поселения </w:t>
      </w:r>
      <w:proofErr w:type="spellStart"/>
      <w:r>
        <w:rPr>
          <w:rFonts w:ascii="Times New Roman" w:eastAsia="Times New Roman" w:hAnsi="Times New Roman" w:cs="Times New Roman"/>
          <w:b/>
          <w:sz w:val="24"/>
          <w:szCs w:val="24"/>
          <w:lang w:eastAsia="ru-RU"/>
        </w:rPr>
        <w:t>Сорум</w:t>
      </w:r>
      <w:proofErr w:type="spellEnd"/>
      <w:r w:rsidRPr="00804613">
        <w:rPr>
          <w:rFonts w:ascii="Times New Roman" w:eastAsia="Times New Roman" w:hAnsi="Times New Roman" w:cs="Times New Roman"/>
          <w:b/>
          <w:sz w:val="24"/>
          <w:szCs w:val="24"/>
          <w:lang w:eastAsia="ru-RU"/>
        </w:rPr>
        <w:t xml:space="preserve"> за </w:t>
      </w:r>
      <w:r w:rsidR="00B44A0D">
        <w:rPr>
          <w:rFonts w:ascii="Times New Roman" w:eastAsia="Times New Roman" w:hAnsi="Times New Roman" w:cs="Times New Roman"/>
          <w:b/>
          <w:sz w:val="24"/>
          <w:szCs w:val="24"/>
          <w:lang w:eastAsia="ru-RU"/>
        </w:rPr>
        <w:t>2016</w:t>
      </w:r>
      <w:r w:rsidRPr="00804613">
        <w:rPr>
          <w:rFonts w:ascii="Times New Roman" w:eastAsia="Times New Roman" w:hAnsi="Times New Roman" w:cs="Times New Roman"/>
          <w:b/>
          <w:sz w:val="24"/>
          <w:szCs w:val="24"/>
          <w:lang w:eastAsia="ru-RU"/>
        </w:rPr>
        <w:t xml:space="preserve"> год</w:t>
      </w: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04613">
        <w:rPr>
          <w:rFonts w:ascii="Times New Roman" w:eastAsia="Times New Roman" w:hAnsi="Times New Roman" w:cs="Times New Roman"/>
          <w:sz w:val="24"/>
          <w:szCs w:val="24"/>
          <w:lang w:eastAsia="ru-RU"/>
        </w:rPr>
        <w:t xml:space="preserve">На основании статьи 14 Федерального закона от 06 октября 2003 года  № 131-ФЗ «Об общих принципах организации местного самоуправления в Российской Федерации», решения Совета депутатов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от 19 октября   2007 года № 15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полномочий  по решению вопросов местного значения»:</w:t>
      </w:r>
      <w:proofErr w:type="gramEnd"/>
    </w:p>
    <w:p w:rsidR="00804613" w:rsidRPr="00804613" w:rsidRDefault="00804613" w:rsidP="00804613">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1. Утвердить </w:t>
      </w:r>
      <w:hyperlink r:id="rId10" w:history="1">
        <w:r w:rsidRPr="00804613">
          <w:rPr>
            <w:rFonts w:ascii="Times New Roman" w:eastAsia="Times New Roman" w:hAnsi="Times New Roman" w:cs="Times New Roman"/>
            <w:sz w:val="24"/>
            <w:szCs w:val="24"/>
            <w:lang w:eastAsia="ru-RU"/>
          </w:rPr>
          <w:t>отчет</w:t>
        </w:r>
      </w:hyperlink>
      <w:r w:rsidRPr="00804613">
        <w:rPr>
          <w:rFonts w:ascii="Times New Roman" w:eastAsia="Times New Roman" w:hAnsi="Times New Roman" w:cs="Times New Roman"/>
          <w:sz w:val="24"/>
          <w:szCs w:val="24"/>
          <w:lang w:eastAsia="ru-RU"/>
        </w:rPr>
        <w:t xml:space="preserve"> главы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о своей деятельности за </w:t>
      </w:r>
      <w:r w:rsidR="00B44A0D">
        <w:rPr>
          <w:rFonts w:ascii="Times New Roman" w:eastAsia="Times New Roman" w:hAnsi="Times New Roman" w:cs="Times New Roman"/>
          <w:sz w:val="24"/>
          <w:szCs w:val="24"/>
          <w:lang w:eastAsia="ru-RU"/>
        </w:rPr>
        <w:t>2016</w:t>
      </w:r>
      <w:r w:rsidRPr="00804613">
        <w:rPr>
          <w:rFonts w:ascii="Times New Roman" w:eastAsia="Times New Roman" w:hAnsi="Times New Roman" w:cs="Times New Roman"/>
          <w:sz w:val="24"/>
          <w:szCs w:val="24"/>
          <w:lang w:eastAsia="ru-RU"/>
        </w:rPr>
        <w:t xml:space="preserve"> год согласно приложению 1 к настоящему распоряжению.</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2. Утвердить отчет главы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о результатах деятельности администрации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за </w:t>
      </w:r>
      <w:r w:rsidR="00B44A0D">
        <w:rPr>
          <w:rFonts w:ascii="Times New Roman" w:eastAsia="Times New Roman" w:hAnsi="Times New Roman" w:cs="Times New Roman"/>
          <w:sz w:val="24"/>
          <w:szCs w:val="24"/>
          <w:lang w:eastAsia="ru-RU"/>
        </w:rPr>
        <w:t>2016</w:t>
      </w:r>
      <w:r w:rsidRPr="00804613">
        <w:rPr>
          <w:rFonts w:ascii="Times New Roman" w:eastAsia="Times New Roman" w:hAnsi="Times New Roman" w:cs="Times New Roman"/>
          <w:sz w:val="24"/>
          <w:szCs w:val="24"/>
          <w:lang w:eastAsia="ru-RU"/>
        </w:rPr>
        <w:t xml:space="preserve"> год согласно приложению 2 к настоящему распоряжению.</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3. Отметить эффективность проделанной главой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и администрацией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работы, направленной на решение вопросов местного значения и полномочий для осуществления отдельных государственных полномочий.</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4. Опубликовать настоящее распоряжение </w:t>
      </w:r>
      <w:r w:rsidR="00B44A0D" w:rsidRPr="00B44A0D">
        <w:rPr>
          <w:rFonts w:ascii="Times New Roman" w:eastAsia="Times New Roman" w:hAnsi="Times New Roman" w:cs="Times New Roman"/>
          <w:sz w:val="24"/>
          <w:szCs w:val="24"/>
          <w:lang w:eastAsia="ru-RU"/>
        </w:rPr>
        <w:t xml:space="preserve">в бюллетене «Официальный вестник сельского  поселения </w:t>
      </w:r>
      <w:proofErr w:type="spellStart"/>
      <w:r w:rsidR="00B44A0D" w:rsidRPr="00B44A0D">
        <w:rPr>
          <w:rFonts w:ascii="Times New Roman" w:eastAsia="Times New Roman" w:hAnsi="Times New Roman" w:cs="Times New Roman"/>
          <w:sz w:val="24"/>
          <w:szCs w:val="24"/>
          <w:lang w:eastAsia="ru-RU"/>
        </w:rPr>
        <w:t>Сорум</w:t>
      </w:r>
      <w:proofErr w:type="spellEnd"/>
      <w:r w:rsidR="00B44A0D" w:rsidRPr="00B44A0D">
        <w:rPr>
          <w:rFonts w:ascii="Times New Roman" w:eastAsia="Times New Roman" w:hAnsi="Times New Roman" w:cs="Times New Roman"/>
          <w:sz w:val="24"/>
          <w:szCs w:val="24"/>
          <w:lang w:eastAsia="ru-RU"/>
        </w:rPr>
        <w:t>».</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5. </w:t>
      </w:r>
      <w:proofErr w:type="gramStart"/>
      <w:r w:rsidRPr="00804613">
        <w:rPr>
          <w:rFonts w:ascii="Times New Roman" w:eastAsia="Times New Roman" w:hAnsi="Times New Roman" w:cs="Times New Roman"/>
          <w:sz w:val="24"/>
          <w:szCs w:val="24"/>
          <w:lang w:eastAsia="ru-RU"/>
        </w:rPr>
        <w:t>Контроль за</w:t>
      </w:r>
      <w:proofErr w:type="gramEnd"/>
      <w:r w:rsidRPr="00804613">
        <w:rPr>
          <w:rFonts w:ascii="Times New Roman" w:eastAsia="Times New Roman" w:hAnsi="Times New Roman" w:cs="Times New Roman"/>
          <w:sz w:val="24"/>
          <w:szCs w:val="24"/>
          <w:lang w:eastAsia="ru-RU"/>
        </w:rPr>
        <w:t xml:space="preserve"> выполнением распоряжения возложить на заведующего сектором организационной деятельности администрации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И.А.Сулимову</w:t>
      </w:r>
      <w:proofErr w:type="spellEnd"/>
      <w:r>
        <w:rPr>
          <w:rFonts w:ascii="Times New Roman" w:eastAsia="Times New Roman" w:hAnsi="Times New Roman" w:cs="Times New Roman"/>
          <w:sz w:val="24"/>
          <w:szCs w:val="24"/>
          <w:lang w:eastAsia="ru-RU"/>
        </w:rPr>
        <w:t>.</w:t>
      </w:r>
    </w:p>
    <w:p w:rsid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М.М.Маковей</w:t>
      </w:r>
      <w:proofErr w:type="spellEnd"/>
      <w:r w:rsidRPr="00804613">
        <w:rPr>
          <w:rFonts w:ascii="Times New Roman" w:eastAsia="Times New Roman" w:hAnsi="Times New Roman" w:cs="Times New Roman"/>
          <w:sz w:val="24"/>
          <w:szCs w:val="24"/>
          <w:lang w:eastAsia="ru-RU"/>
        </w:rPr>
        <w:t xml:space="preserve">                                                                           </w:t>
      </w:r>
    </w:p>
    <w:p w:rsidR="00163ABF" w:rsidRPr="00CF2363" w:rsidRDefault="00163ABF" w:rsidP="00163ABF">
      <w:pPr>
        <w:pageBreakBefore/>
        <w:autoSpaceDE w:val="0"/>
        <w:autoSpaceDN w:val="0"/>
        <w:adjustRightInd w:val="0"/>
        <w:spacing w:after="0" w:line="240" w:lineRule="auto"/>
        <w:ind w:left="5579"/>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ПРИЛОЖЕНИЕ 1</w:t>
      </w:r>
    </w:p>
    <w:p w:rsidR="00163ABF" w:rsidRPr="00CF2363" w:rsidRDefault="00163ABF" w:rsidP="00163ABF">
      <w:pPr>
        <w:autoSpaceDE w:val="0"/>
        <w:autoSpaceDN w:val="0"/>
        <w:adjustRightInd w:val="0"/>
        <w:spacing w:after="0" w:line="240" w:lineRule="auto"/>
        <w:ind w:left="5580"/>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к постановлению администрации</w:t>
      </w:r>
    </w:p>
    <w:p w:rsidR="00163ABF" w:rsidRPr="00CF2363" w:rsidRDefault="00163ABF" w:rsidP="00163ABF">
      <w:pPr>
        <w:autoSpaceDE w:val="0"/>
        <w:autoSpaceDN w:val="0"/>
        <w:adjustRightInd w:val="0"/>
        <w:spacing w:after="0" w:line="240" w:lineRule="auto"/>
        <w:ind w:left="5580"/>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сельского поселения Сорум</w:t>
      </w:r>
    </w:p>
    <w:p w:rsidR="00163ABF" w:rsidRPr="00CF2363" w:rsidRDefault="00163ABF" w:rsidP="00163ABF">
      <w:pPr>
        <w:autoSpaceDE w:val="0"/>
        <w:autoSpaceDN w:val="0"/>
        <w:adjustRightInd w:val="0"/>
        <w:spacing w:after="0" w:line="240" w:lineRule="auto"/>
        <w:ind w:left="5580"/>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от  </w:t>
      </w:r>
      <w:r w:rsidR="00804366">
        <w:rPr>
          <w:rFonts w:ascii="Times New Roman" w:eastAsia="Times New Roman" w:hAnsi="Times New Roman" w:cs="Times New Roman"/>
          <w:sz w:val="24"/>
          <w:szCs w:val="24"/>
          <w:lang w:eastAsia="ru-RU"/>
        </w:rPr>
        <w:t xml:space="preserve">10 </w:t>
      </w:r>
      <w:r w:rsidRPr="00CF2363">
        <w:rPr>
          <w:rFonts w:ascii="Times New Roman" w:eastAsia="Times New Roman" w:hAnsi="Times New Roman" w:cs="Times New Roman"/>
          <w:sz w:val="24"/>
          <w:szCs w:val="24"/>
          <w:lang w:eastAsia="ru-RU"/>
        </w:rPr>
        <w:t>февраля 201</w:t>
      </w:r>
      <w:r w:rsidR="0064688A"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года №</w:t>
      </w:r>
      <w:r w:rsidR="00804366">
        <w:rPr>
          <w:rFonts w:ascii="Times New Roman" w:eastAsia="Times New Roman" w:hAnsi="Times New Roman" w:cs="Times New Roman"/>
          <w:sz w:val="24"/>
          <w:szCs w:val="24"/>
          <w:lang w:eastAsia="ru-RU"/>
        </w:rPr>
        <w:t xml:space="preserve"> 25</w:t>
      </w:r>
      <w:r w:rsidRPr="00CF2363">
        <w:rPr>
          <w:rFonts w:ascii="Times New Roman" w:eastAsia="Times New Roman" w:hAnsi="Times New Roman" w:cs="Times New Roman"/>
          <w:sz w:val="24"/>
          <w:szCs w:val="24"/>
          <w:lang w:eastAsia="ru-RU"/>
        </w:rPr>
        <w:t xml:space="preserve"> </w:t>
      </w:r>
      <w:r w:rsidR="009E5788" w:rsidRPr="00CF2363">
        <w:rPr>
          <w:rFonts w:ascii="Times New Roman" w:eastAsia="Times New Roman" w:hAnsi="Times New Roman" w:cs="Times New Roman"/>
          <w:sz w:val="24"/>
          <w:szCs w:val="24"/>
          <w:lang w:eastAsia="ru-RU"/>
        </w:rPr>
        <w:t>-</w:t>
      </w:r>
      <w:proofErr w:type="gramStart"/>
      <w:r w:rsidR="009E5788" w:rsidRPr="00CF2363">
        <w:rPr>
          <w:rFonts w:ascii="Times New Roman" w:eastAsia="Times New Roman" w:hAnsi="Times New Roman" w:cs="Times New Roman"/>
          <w:sz w:val="24"/>
          <w:szCs w:val="24"/>
          <w:lang w:eastAsia="ru-RU"/>
        </w:rPr>
        <w:t>р</w:t>
      </w:r>
      <w:proofErr w:type="gramEnd"/>
    </w:p>
    <w:p w:rsidR="00163ABF" w:rsidRPr="00CF2363" w:rsidRDefault="00163ABF" w:rsidP="00163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3ABF" w:rsidRPr="00CF2363" w:rsidRDefault="00163ABF" w:rsidP="00163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3ABF" w:rsidRPr="00CF2363" w:rsidRDefault="00163ABF" w:rsidP="00163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О Т </w:t>
      </w:r>
      <w:proofErr w:type="gramStart"/>
      <w:r w:rsidRPr="00CF2363">
        <w:rPr>
          <w:rFonts w:ascii="Times New Roman" w:eastAsia="Times New Roman" w:hAnsi="Times New Roman" w:cs="Times New Roman"/>
          <w:b/>
          <w:sz w:val="24"/>
          <w:szCs w:val="24"/>
          <w:lang w:eastAsia="ru-RU"/>
        </w:rPr>
        <w:t>Ч ЕТ</w:t>
      </w:r>
      <w:proofErr w:type="gramEnd"/>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главы сельского поселения Сорум о своей деятельности за </w:t>
      </w:r>
      <w:r w:rsidR="00B44A0D">
        <w:rPr>
          <w:rFonts w:ascii="Times New Roman" w:eastAsia="Times New Roman" w:hAnsi="Times New Roman" w:cs="Times New Roman"/>
          <w:b/>
          <w:sz w:val="24"/>
          <w:szCs w:val="24"/>
          <w:lang w:eastAsia="ru-RU"/>
        </w:rPr>
        <w:t>2016</w:t>
      </w:r>
      <w:r w:rsidRPr="00CF2363">
        <w:rPr>
          <w:rFonts w:ascii="Times New Roman" w:eastAsia="Times New Roman" w:hAnsi="Times New Roman" w:cs="Times New Roman"/>
          <w:b/>
          <w:sz w:val="24"/>
          <w:szCs w:val="24"/>
          <w:lang w:eastAsia="ru-RU"/>
        </w:rPr>
        <w:t xml:space="preserve"> год</w:t>
      </w:r>
    </w:p>
    <w:p w:rsidR="00163ABF" w:rsidRPr="00CF2363" w:rsidRDefault="00163ABF" w:rsidP="00163ABF">
      <w:pPr>
        <w:spacing w:after="0" w:line="240" w:lineRule="auto"/>
        <w:rPr>
          <w:rFonts w:ascii="Times New Roman" w:eastAsia="Times New Roman" w:hAnsi="Times New Roman" w:cs="Times New Roman"/>
          <w:sz w:val="24"/>
          <w:szCs w:val="24"/>
          <w:lang w:eastAsia="ru-RU"/>
        </w:rPr>
      </w:pPr>
    </w:p>
    <w:p w:rsidR="00163ABF" w:rsidRPr="00CF2363" w:rsidRDefault="00163ABF" w:rsidP="00163ABF">
      <w:pPr>
        <w:spacing w:after="0" w:line="240" w:lineRule="auto"/>
        <w:rPr>
          <w:rFonts w:ascii="Times New Roman" w:eastAsia="Times New Roman" w:hAnsi="Times New Roman" w:cs="Times New Roman"/>
          <w:sz w:val="24"/>
          <w:szCs w:val="24"/>
          <w:lang w:eastAsia="ru-RU"/>
        </w:rPr>
      </w:pP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Главой муниципального образования сельское поселение Сорум является глава сельского поселения Сорум (далее – глава поселения). Глава поселения является высшим должностным лицом поселения, наделенным уставом сельского поселения Сорум собственными полномочиями по решению вопросов местного значения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
    <w:p w:rsidR="00163ABF" w:rsidRPr="00CF2363" w:rsidRDefault="00163ABF" w:rsidP="00163ABF">
      <w:pPr>
        <w:spacing w:after="0" w:line="240" w:lineRule="auto"/>
        <w:ind w:firstLine="72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 xml:space="preserve">На основании пункта 1 статьи 13 Закона Ханты-Мансийского автономного округа от 18 июня 2003 года № 33-оз «О выборах глав муниципальных образований в Ханты-Мансийском автономном округе – Югре», статьей 21 устава сельского поселения Сорум, постановления избирательной комиссии муниципального образования сельское поселение Сорум от 14 сентября </w:t>
      </w:r>
      <w:r w:rsidR="00B44A0D">
        <w:rPr>
          <w:rFonts w:ascii="Times New Roman" w:eastAsia="Times New Roman" w:hAnsi="Times New Roman" w:cs="Times New Roman"/>
          <w:sz w:val="24"/>
          <w:szCs w:val="24"/>
          <w:lang w:eastAsia="ru-RU"/>
        </w:rPr>
        <w:t>201</w:t>
      </w:r>
      <w:r w:rsidR="00804366">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 17 «Об определении результатов выборов главы муниципального образования сельское поселение Сорум» в результате состоявшихся выборов</w:t>
      </w:r>
      <w:proofErr w:type="gramEnd"/>
      <w:r w:rsidRPr="00CF2363">
        <w:rPr>
          <w:rFonts w:ascii="Times New Roman" w:eastAsia="Times New Roman" w:hAnsi="Times New Roman" w:cs="Times New Roman"/>
          <w:sz w:val="24"/>
          <w:szCs w:val="24"/>
          <w:lang w:eastAsia="ru-RU"/>
        </w:rPr>
        <w:t xml:space="preserve">  13 сентября </w:t>
      </w:r>
      <w:r w:rsidR="00B44A0D">
        <w:rPr>
          <w:rFonts w:ascii="Times New Roman" w:eastAsia="Times New Roman" w:hAnsi="Times New Roman" w:cs="Times New Roman"/>
          <w:sz w:val="24"/>
          <w:szCs w:val="24"/>
          <w:lang w:eastAsia="ru-RU"/>
        </w:rPr>
        <w:t>201</w:t>
      </w:r>
      <w:r w:rsidR="00804366">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глава</w:t>
      </w:r>
      <w:r w:rsidRPr="00CF2363">
        <w:rPr>
          <w:rFonts w:ascii="Times New Roman" w:eastAsia="Times New Roman" w:hAnsi="Times New Roman" w:cs="Times New Roman"/>
          <w:color w:val="FF0000"/>
          <w:sz w:val="24"/>
          <w:szCs w:val="24"/>
          <w:lang w:eastAsia="ru-RU"/>
        </w:rPr>
        <w:t xml:space="preserve"> </w:t>
      </w:r>
      <w:r w:rsidRPr="00CF2363">
        <w:rPr>
          <w:rFonts w:ascii="Times New Roman" w:eastAsia="Times New Roman" w:hAnsi="Times New Roman" w:cs="Times New Roman"/>
          <w:sz w:val="24"/>
          <w:szCs w:val="24"/>
          <w:lang w:eastAsia="ru-RU"/>
        </w:rPr>
        <w:t>муниципального образования вновь вступила в должность главы</w:t>
      </w:r>
      <w:r w:rsidRPr="00CF2363">
        <w:rPr>
          <w:rFonts w:ascii="Times New Roman" w:eastAsia="Times New Roman" w:hAnsi="Times New Roman" w:cs="Times New Roman"/>
          <w:color w:val="FF0000"/>
          <w:sz w:val="24"/>
          <w:szCs w:val="24"/>
          <w:lang w:eastAsia="ru-RU"/>
        </w:rPr>
        <w:t xml:space="preserve"> </w:t>
      </w:r>
      <w:r w:rsidRPr="00CF2363">
        <w:rPr>
          <w:rFonts w:ascii="Times New Roman" w:eastAsia="Times New Roman" w:hAnsi="Times New Roman" w:cs="Times New Roman"/>
          <w:sz w:val="24"/>
          <w:szCs w:val="24"/>
          <w:lang w:eastAsia="ru-RU"/>
        </w:rPr>
        <w:t xml:space="preserve">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14 сентября </w:t>
      </w:r>
      <w:r w:rsidR="00B44A0D">
        <w:rPr>
          <w:rFonts w:ascii="Times New Roman" w:eastAsia="Times New Roman" w:hAnsi="Times New Roman" w:cs="Times New Roman"/>
          <w:sz w:val="24"/>
          <w:szCs w:val="24"/>
          <w:lang w:eastAsia="ru-RU"/>
        </w:rPr>
        <w:t>201</w:t>
      </w:r>
      <w:r w:rsidR="00672382">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w:t>
      </w: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Глава поселения обладает следующими полномочиями по решению вопросов местного значения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2) подписывает и обнародует в порядке, установленном уставом, нормативные правовые акты, принятые Советом депутатов сельского поселения Сорум                         (далее - Совет поселения); </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3) издает в пределах своих полномочий правовые акты (постановления, распоряжения);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5) входит в состав Совета поселения с правом решающего голоса и исполняет полномочия председателя Совета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6) возглавляет администрацию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4A0D" w:rsidRPr="00B44A0D" w:rsidRDefault="00B44A0D" w:rsidP="00B44A0D">
      <w:pPr>
        <w:spacing w:after="0" w:line="240" w:lineRule="auto"/>
        <w:ind w:firstLine="709"/>
        <w:jc w:val="both"/>
        <w:rPr>
          <w:rFonts w:ascii="Times New Roman" w:eastAsia="Times New Roman" w:hAnsi="Times New Roman" w:cs="Times New Roman"/>
          <w:sz w:val="24"/>
          <w:szCs w:val="24"/>
          <w:lang w:eastAsia="ru-RU"/>
        </w:rPr>
      </w:pPr>
      <w:r w:rsidRPr="00B44A0D">
        <w:rPr>
          <w:rFonts w:ascii="Times New Roman" w:eastAsia="Times New Roman" w:hAnsi="Times New Roman" w:cs="Times New Roman"/>
          <w:sz w:val="24"/>
          <w:szCs w:val="24"/>
          <w:lang w:eastAsia="ru-RU"/>
        </w:rPr>
        <w:t xml:space="preserve">В отчетном периоде продолжалась работа по повышению </w:t>
      </w:r>
      <w:proofErr w:type="gramStart"/>
      <w:r w:rsidRPr="00B44A0D">
        <w:rPr>
          <w:rFonts w:ascii="Times New Roman" w:eastAsia="Times New Roman" w:hAnsi="Times New Roman" w:cs="Times New Roman"/>
          <w:sz w:val="24"/>
          <w:szCs w:val="24"/>
          <w:lang w:eastAsia="ru-RU"/>
        </w:rPr>
        <w:t>эффективности деятельности органов местного самоуправления поселения</w:t>
      </w:r>
      <w:proofErr w:type="gramEnd"/>
      <w:r w:rsidRPr="00B44A0D">
        <w:rPr>
          <w:rFonts w:ascii="Times New Roman" w:eastAsia="Times New Roman" w:hAnsi="Times New Roman" w:cs="Times New Roman"/>
          <w:sz w:val="24"/>
          <w:szCs w:val="24"/>
          <w:lang w:eastAsia="ru-RU"/>
        </w:rPr>
        <w:t xml:space="preserve">. </w:t>
      </w:r>
      <w:r w:rsidRPr="00B44A0D">
        <w:rPr>
          <w:rFonts w:ascii="Times New Roman" w:eastAsia="Times New Roman" w:hAnsi="Times New Roman" w:cs="Times New Roman"/>
          <w:sz w:val="24"/>
          <w:szCs w:val="24"/>
          <w:lang w:eastAsia="ru-RU"/>
        </w:rPr>
        <w:tab/>
        <w:t>Глава поселения принял участие в Совете при Губернаторе Ханты-Мансийского автономного округа – Югры  по развитию местного самоуправления в Ханты-Мансийском автономном округе – Югре, в заседаниях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r w:rsidRPr="00B44A0D">
        <w:rPr>
          <w:rFonts w:ascii="Times New Roman" w:eastAsia="Times New Roman" w:hAnsi="Times New Roman" w:cs="Times New Roman"/>
          <w:vanish/>
          <w:sz w:val="24"/>
          <w:szCs w:val="24"/>
          <w:lang w:eastAsia="ru-RU"/>
        </w:rPr>
        <w:t>кабря</w:t>
      </w:r>
      <w:r w:rsidRPr="00B44A0D">
        <w:rPr>
          <w:rFonts w:ascii="Times New Roman" w:eastAsia="Times New Roman" w:hAnsi="Times New Roman" w:cs="Times New Roman"/>
          <w:sz w:val="24"/>
          <w:szCs w:val="24"/>
          <w:lang w:eastAsia="ru-RU"/>
        </w:rPr>
        <w:t xml:space="preserve">, которые проводились в </w:t>
      </w:r>
      <w:proofErr w:type="spellStart"/>
      <w:r w:rsidRPr="00B44A0D">
        <w:rPr>
          <w:rFonts w:ascii="Times New Roman" w:eastAsia="Times New Roman" w:hAnsi="Times New Roman" w:cs="Times New Roman"/>
          <w:sz w:val="24"/>
          <w:szCs w:val="24"/>
          <w:lang w:eastAsia="ru-RU"/>
        </w:rPr>
        <w:t>г</w:t>
      </w:r>
      <w:proofErr w:type="gramStart"/>
      <w:r w:rsidRPr="00B44A0D">
        <w:rPr>
          <w:rFonts w:ascii="Times New Roman" w:eastAsia="Times New Roman" w:hAnsi="Times New Roman" w:cs="Times New Roman"/>
          <w:sz w:val="24"/>
          <w:szCs w:val="24"/>
          <w:lang w:eastAsia="ru-RU"/>
        </w:rPr>
        <w:t>.Х</w:t>
      </w:r>
      <w:proofErr w:type="gramEnd"/>
      <w:r w:rsidRPr="00B44A0D">
        <w:rPr>
          <w:rFonts w:ascii="Times New Roman" w:eastAsia="Times New Roman" w:hAnsi="Times New Roman" w:cs="Times New Roman"/>
          <w:sz w:val="24"/>
          <w:szCs w:val="24"/>
          <w:lang w:eastAsia="ru-RU"/>
        </w:rPr>
        <w:t>анты-Мансийске</w:t>
      </w:r>
      <w:proofErr w:type="spellEnd"/>
      <w:r w:rsidRPr="00B44A0D">
        <w:rPr>
          <w:rFonts w:ascii="Times New Roman" w:eastAsia="Times New Roman" w:hAnsi="Times New Roman" w:cs="Times New Roman"/>
          <w:sz w:val="24"/>
          <w:szCs w:val="24"/>
          <w:lang w:eastAsia="ru-RU"/>
        </w:rPr>
        <w:t xml:space="preserve">. </w:t>
      </w:r>
    </w:p>
    <w:p w:rsidR="00163ABF" w:rsidRPr="00CF2363" w:rsidRDefault="00163ABF" w:rsidP="00163ABF">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Представляя интересы муниципального образования, глава поселения присутствовал</w:t>
      </w:r>
      <w:r w:rsidR="00A90614"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на заседаниях Думы Белоярского района.</w:t>
      </w:r>
    </w:p>
    <w:p w:rsidR="00B44A0D" w:rsidRDefault="00163ABF" w:rsidP="00B44A0D">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 xml:space="preserve">В целях </w:t>
      </w:r>
      <w:proofErr w:type="gramStart"/>
      <w:r w:rsidRPr="00CF2363">
        <w:rPr>
          <w:rFonts w:ascii="Times New Roman" w:eastAsia="Times New Roman" w:hAnsi="Times New Roman" w:cs="Times New Roman"/>
          <w:sz w:val="24"/>
          <w:szCs w:val="24"/>
          <w:lang w:eastAsia="ru-RU"/>
        </w:rPr>
        <w:t>обеспечения эффективного взаимодействия органов местного самоуправления Белоярского района</w:t>
      </w:r>
      <w:proofErr w:type="gramEnd"/>
      <w:r w:rsidRPr="00CF2363">
        <w:rPr>
          <w:rFonts w:ascii="Times New Roman" w:eastAsia="Times New Roman" w:hAnsi="Times New Roman" w:cs="Times New Roman"/>
          <w:sz w:val="24"/>
          <w:szCs w:val="24"/>
          <w:lang w:eastAsia="ru-RU"/>
        </w:rPr>
        <w:t xml:space="preserve"> и органов местного самоуправления поселений в границах Белоярского района образован Совет глав муниципальных образований Белоярского района, членом которого является глава сельского поселения Сорум.              </w:t>
      </w:r>
      <w:proofErr w:type="gramStart"/>
      <w:r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глава поселения принимал участие в  заседаниях  Совета глав муниципальных образований Белоярского района, на которых обсуждались наиболее важные проблемы и вопросы в области межбюджетных отношений, финансово-экономических основ местного самоуправления, </w:t>
      </w:r>
      <w:r w:rsidR="00B44A0D" w:rsidRPr="00B44A0D">
        <w:rPr>
          <w:rFonts w:ascii="Times New Roman" w:eastAsia="Times New Roman" w:hAnsi="Times New Roman" w:cs="Times New Roman"/>
          <w:sz w:val="24"/>
          <w:szCs w:val="24"/>
          <w:lang w:eastAsia="ru-RU"/>
        </w:rPr>
        <w:t xml:space="preserve"> организационных и территориальных 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 формирования бюджета сельского поселения </w:t>
      </w:r>
      <w:proofErr w:type="spellStart"/>
      <w:r w:rsidR="00B44A0D">
        <w:rPr>
          <w:rFonts w:ascii="Times New Roman" w:eastAsia="Times New Roman" w:hAnsi="Times New Roman" w:cs="Times New Roman"/>
          <w:sz w:val="24"/>
          <w:szCs w:val="24"/>
          <w:lang w:eastAsia="ru-RU"/>
        </w:rPr>
        <w:t>Сорум</w:t>
      </w:r>
      <w:proofErr w:type="spellEnd"/>
      <w:r w:rsidR="00B44A0D" w:rsidRPr="00B44A0D">
        <w:rPr>
          <w:rFonts w:ascii="Times New Roman" w:eastAsia="Times New Roman" w:hAnsi="Times New Roman" w:cs="Times New Roman"/>
          <w:sz w:val="24"/>
          <w:szCs w:val="24"/>
          <w:lang w:eastAsia="ru-RU"/>
        </w:rPr>
        <w:t>, реализации Федерального закона «Об</w:t>
      </w:r>
      <w:proofErr w:type="gramEnd"/>
      <w:r w:rsidR="00B44A0D" w:rsidRPr="00B44A0D">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об изменениях в избирательном законодательстве.   </w:t>
      </w:r>
    </w:p>
    <w:p w:rsidR="00163ABF" w:rsidRPr="00CF2363" w:rsidRDefault="00163ABF" w:rsidP="00B44A0D">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Одним из основных направлений деятельности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главой поселения подписано и обнародовано в порядке, установленном уставом сельского поселения Сорум, </w:t>
      </w:r>
      <w:r w:rsidR="00B44A0D">
        <w:rPr>
          <w:rFonts w:ascii="Times New Roman" w:eastAsia="Times New Roman" w:hAnsi="Times New Roman" w:cs="Times New Roman"/>
          <w:sz w:val="24"/>
          <w:szCs w:val="24"/>
          <w:lang w:eastAsia="ru-RU"/>
        </w:rPr>
        <w:t>52</w:t>
      </w:r>
      <w:r w:rsidRPr="00CF2363">
        <w:rPr>
          <w:rFonts w:ascii="Times New Roman" w:eastAsia="Times New Roman" w:hAnsi="Times New Roman" w:cs="Times New Roman"/>
          <w:sz w:val="24"/>
          <w:szCs w:val="24"/>
          <w:lang w:eastAsia="ru-RU"/>
        </w:rPr>
        <w:t xml:space="preserve"> решений Совета поселения, из них имеющих нормативный характер – </w:t>
      </w:r>
      <w:r w:rsidR="00B44A0D">
        <w:rPr>
          <w:rFonts w:ascii="Times New Roman" w:eastAsia="Times New Roman" w:hAnsi="Times New Roman" w:cs="Times New Roman"/>
          <w:sz w:val="24"/>
          <w:szCs w:val="24"/>
          <w:lang w:eastAsia="ru-RU"/>
        </w:rPr>
        <w:t>49</w:t>
      </w:r>
      <w:r w:rsidRPr="00CF2363">
        <w:rPr>
          <w:rFonts w:ascii="Times New Roman" w:eastAsia="Times New Roman" w:hAnsi="Times New Roman" w:cs="Times New Roman"/>
          <w:sz w:val="24"/>
          <w:szCs w:val="24"/>
          <w:lang w:eastAsia="ru-RU"/>
        </w:rPr>
        <w:t xml:space="preserve">. Издано </w:t>
      </w:r>
      <w:r w:rsidR="00B44A0D">
        <w:rPr>
          <w:rFonts w:ascii="Times New Roman" w:eastAsia="Times New Roman" w:hAnsi="Times New Roman" w:cs="Times New Roman"/>
          <w:sz w:val="24"/>
          <w:szCs w:val="24"/>
          <w:lang w:eastAsia="ru-RU"/>
        </w:rPr>
        <w:t>148</w:t>
      </w:r>
      <w:r w:rsidRPr="00CF2363">
        <w:rPr>
          <w:rFonts w:ascii="Times New Roman" w:eastAsia="Times New Roman" w:hAnsi="Times New Roman" w:cs="Times New Roman"/>
          <w:sz w:val="24"/>
          <w:szCs w:val="24"/>
          <w:lang w:eastAsia="ru-RU"/>
        </w:rPr>
        <w:t xml:space="preserve"> постановлений администрации сельского поселения Сорум, </w:t>
      </w:r>
      <w:r w:rsidR="00B44A0D">
        <w:rPr>
          <w:rFonts w:ascii="Times New Roman" w:eastAsia="Times New Roman" w:hAnsi="Times New Roman" w:cs="Times New Roman"/>
          <w:sz w:val="24"/>
          <w:szCs w:val="24"/>
          <w:lang w:eastAsia="ru-RU"/>
        </w:rPr>
        <w:t>209</w:t>
      </w:r>
      <w:r w:rsidRPr="00CF2363">
        <w:rPr>
          <w:rFonts w:ascii="Times New Roman" w:eastAsia="Times New Roman" w:hAnsi="Times New Roman" w:cs="Times New Roman"/>
          <w:sz w:val="24"/>
          <w:szCs w:val="24"/>
          <w:lang w:eastAsia="ru-RU"/>
        </w:rPr>
        <w:t xml:space="preserve"> распоряжения администрации сельского поселения Сорум по основной деятельности и 129 распоряжений по личному составу. Все </w:t>
      </w:r>
      <w:r w:rsidR="00A90614" w:rsidRPr="00CF2363">
        <w:rPr>
          <w:rFonts w:ascii="Times New Roman" w:eastAsia="Times New Roman" w:hAnsi="Times New Roman" w:cs="Times New Roman"/>
          <w:sz w:val="24"/>
          <w:szCs w:val="24"/>
          <w:lang w:eastAsia="ru-RU"/>
        </w:rPr>
        <w:t xml:space="preserve">муниципальные нормативные </w:t>
      </w:r>
      <w:r w:rsidRPr="00CF2363">
        <w:rPr>
          <w:rFonts w:ascii="Times New Roman" w:eastAsia="Times New Roman" w:hAnsi="Times New Roman" w:cs="Times New Roman"/>
          <w:sz w:val="24"/>
          <w:szCs w:val="24"/>
          <w:lang w:eastAsia="ru-RU"/>
        </w:rPr>
        <w:t xml:space="preserve">правовые акты, требующие обнародования, были размещены в средствах массовой информации в порядке, установленном уставом сельского поселения Сорум, и на официальном сайте органов местного самоуправления </w:t>
      </w:r>
      <w:r w:rsidR="00B44A0D">
        <w:rPr>
          <w:rFonts w:ascii="Times New Roman" w:eastAsia="Times New Roman" w:hAnsi="Times New Roman" w:cs="Times New Roman"/>
          <w:sz w:val="24"/>
          <w:szCs w:val="24"/>
          <w:lang w:eastAsia="ru-RU"/>
        </w:rPr>
        <w:t xml:space="preserve">сельского поселения </w:t>
      </w:r>
      <w:proofErr w:type="spellStart"/>
      <w:r w:rsidR="00B44A0D">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в разделе «</w:t>
      </w:r>
      <w:r w:rsidR="00B44A0D">
        <w:rPr>
          <w:rFonts w:ascii="Times New Roman" w:eastAsia="Times New Roman" w:hAnsi="Times New Roman" w:cs="Times New Roman"/>
          <w:sz w:val="24"/>
          <w:szCs w:val="24"/>
          <w:lang w:eastAsia="ru-RU"/>
        </w:rPr>
        <w:t>Документы</w:t>
      </w:r>
      <w:r w:rsidRPr="00CF2363">
        <w:rPr>
          <w:rFonts w:ascii="Times New Roman" w:eastAsia="Times New Roman" w:hAnsi="Times New Roman" w:cs="Times New Roman"/>
          <w:sz w:val="24"/>
          <w:szCs w:val="24"/>
          <w:lang w:eastAsia="ru-RU"/>
        </w:rPr>
        <w:t xml:space="preserve">». </w:t>
      </w:r>
      <w:r w:rsidR="004D118F" w:rsidRPr="004D118F">
        <w:rPr>
          <w:rFonts w:ascii="Times New Roman" w:eastAsia="Times New Roman" w:hAnsi="Times New Roman" w:cs="Times New Roman"/>
          <w:sz w:val="24"/>
          <w:szCs w:val="24"/>
          <w:lang w:eastAsia="ru-RU"/>
        </w:rPr>
        <w:t xml:space="preserve">Постановлением администрации сельского поселения </w:t>
      </w:r>
      <w:proofErr w:type="spellStart"/>
      <w:r w:rsidR="004D118F">
        <w:rPr>
          <w:rFonts w:ascii="Times New Roman" w:eastAsia="Times New Roman" w:hAnsi="Times New Roman" w:cs="Times New Roman"/>
          <w:sz w:val="24"/>
          <w:szCs w:val="24"/>
          <w:lang w:eastAsia="ru-RU"/>
        </w:rPr>
        <w:t>Сорум</w:t>
      </w:r>
      <w:proofErr w:type="spellEnd"/>
      <w:r w:rsidR="004D118F" w:rsidRPr="004D118F">
        <w:rPr>
          <w:rFonts w:ascii="Times New Roman" w:eastAsia="Times New Roman" w:hAnsi="Times New Roman" w:cs="Times New Roman"/>
          <w:sz w:val="24"/>
          <w:szCs w:val="24"/>
          <w:lang w:eastAsia="ru-RU"/>
        </w:rPr>
        <w:t xml:space="preserve"> от 01 ноября 2016 года № 1</w:t>
      </w:r>
      <w:r w:rsidR="004D118F">
        <w:rPr>
          <w:rFonts w:ascii="Times New Roman" w:eastAsia="Times New Roman" w:hAnsi="Times New Roman" w:cs="Times New Roman"/>
          <w:sz w:val="24"/>
          <w:szCs w:val="24"/>
          <w:lang w:eastAsia="ru-RU"/>
        </w:rPr>
        <w:t>12</w:t>
      </w:r>
      <w:r w:rsidR="004D118F" w:rsidRPr="004D118F">
        <w:rPr>
          <w:rFonts w:ascii="Times New Roman" w:eastAsia="Times New Roman" w:hAnsi="Times New Roman" w:cs="Times New Roman"/>
          <w:sz w:val="24"/>
          <w:szCs w:val="24"/>
          <w:lang w:eastAsia="ru-RU"/>
        </w:rPr>
        <w:t xml:space="preserve"> «Об учреждении печатного средства массовой информации», утверждено печатное средство массовой информации бюллетень «Официальный вестник сельского поселения </w:t>
      </w:r>
      <w:proofErr w:type="spellStart"/>
      <w:r w:rsidR="004D118F">
        <w:rPr>
          <w:rFonts w:ascii="Times New Roman" w:eastAsia="Times New Roman" w:hAnsi="Times New Roman" w:cs="Times New Roman"/>
          <w:sz w:val="24"/>
          <w:szCs w:val="24"/>
          <w:lang w:eastAsia="ru-RU"/>
        </w:rPr>
        <w:t>Сорум</w:t>
      </w:r>
      <w:proofErr w:type="spellEnd"/>
      <w:r w:rsidR="004D118F" w:rsidRPr="004D118F">
        <w:rPr>
          <w:rFonts w:ascii="Times New Roman" w:eastAsia="Times New Roman" w:hAnsi="Times New Roman" w:cs="Times New Roman"/>
          <w:sz w:val="24"/>
          <w:szCs w:val="24"/>
          <w:lang w:eastAsia="ru-RU"/>
        </w:rPr>
        <w:t xml:space="preserve">» и с 18 ноября 2016 года вся  информация размещались в бюллетене «Официальный вестник сельского поселения </w:t>
      </w:r>
      <w:proofErr w:type="spellStart"/>
      <w:r w:rsidR="004D118F">
        <w:rPr>
          <w:rFonts w:ascii="Times New Roman" w:eastAsia="Times New Roman" w:hAnsi="Times New Roman" w:cs="Times New Roman"/>
          <w:sz w:val="24"/>
          <w:szCs w:val="24"/>
          <w:lang w:eastAsia="ru-RU"/>
        </w:rPr>
        <w:t>Сорум</w:t>
      </w:r>
      <w:proofErr w:type="spellEnd"/>
      <w:r w:rsidR="004D118F" w:rsidRPr="004D118F">
        <w:rPr>
          <w:rFonts w:ascii="Times New Roman" w:eastAsia="Times New Roman" w:hAnsi="Times New Roman" w:cs="Times New Roman"/>
          <w:sz w:val="24"/>
          <w:szCs w:val="24"/>
          <w:lang w:eastAsia="ru-RU"/>
        </w:rPr>
        <w:t>».</w:t>
      </w:r>
    </w:p>
    <w:p w:rsidR="00163ABF" w:rsidRPr="00CF2363" w:rsidRDefault="00163ABF" w:rsidP="00163ABF">
      <w:pPr>
        <w:autoSpaceDE w:val="0"/>
        <w:autoSpaceDN w:val="0"/>
        <w:adjustRightInd w:val="0"/>
        <w:spacing w:after="0" w:line="240" w:lineRule="auto"/>
        <w:ind w:firstLine="700"/>
        <w:jc w:val="both"/>
        <w:outlineLvl w:val="0"/>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bCs/>
          <w:sz w:val="24"/>
          <w:szCs w:val="24"/>
          <w:lang w:eastAsia="ru-RU"/>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Сорум, в целях обеспечения участия населения сельского поселения Сорум (далее - сельское поселение, поселение) в осуществлении местного самоуправления в </w:t>
      </w:r>
      <w:r w:rsidR="00B44A0D">
        <w:rPr>
          <w:rFonts w:ascii="Times New Roman" w:eastAsia="Times New Roman" w:hAnsi="Times New Roman" w:cs="Times New Roman"/>
          <w:bCs/>
          <w:sz w:val="24"/>
          <w:szCs w:val="24"/>
          <w:lang w:eastAsia="ru-RU"/>
        </w:rPr>
        <w:t>2016</w:t>
      </w:r>
      <w:r w:rsidRPr="00CF2363">
        <w:rPr>
          <w:rFonts w:ascii="Times New Roman" w:eastAsia="Times New Roman" w:hAnsi="Times New Roman" w:cs="Times New Roman"/>
          <w:bCs/>
          <w:sz w:val="24"/>
          <w:szCs w:val="24"/>
          <w:lang w:eastAsia="ru-RU"/>
        </w:rPr>
        <w:t xml:space="preserve"> году было п</w:t>
      </w:r>
      <w:r w:rsidRPr="00CF2363">
        <w:rPr>
          <w:rFonts w:ascii="Times New Roman" w:eastAsia="Times New Roman" w:hAnsi="Times New Roman" w:cs="Times New Roman"/>
          <w:sz w:val="24"/>
          <w:szCs w:val="24"/>
          <w:lang w:eastAsia="ru-RU"/>
        </w:rPr>
        <w:t xml:space="preserve">роведено </w:t>
      </w:r>
      <w:r w:rsidR="00B44A0D">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публичных слушаний, из них:</w:t>
      </w:r>
      <w:proofErr w:type="gramEnd"/>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проекту решения Совета депутатов сельского поселения Сорум «О внесении изменения в устав сельского поселения Сорум» – 3;</w:t>
      </w: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по проекту Совета депутатов сельского поселения Сорум «Об исполнении бюджета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за 201</w:t>
      </w:r>
      <w:r w:rsidR="00FA5375">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 1;</w:t>
      </w:r>
    </w:p>
    <w:p w:rsidR="00A90614" w:rsidRPr="00CF2363" w:rsidRDefault="00163ABF" w:rsidP="00FA537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проекту решения Совета депутатов сельского поселения Сорум</w:t>
      </w:r>
      <w:r w:rsidR="00A90614"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sz w:val="24"/>
          <w:szCs w:val="24"/>
          <w:lang w:eastAsia="ru-RU"/>
        </w:rPr>
        <w:t xml:space="preserve">«О бюджете на </w:t>
      </w:r>
      <w:r w:rsidR="00B44A0D">
        <w:rPr>
          <w:rFonts w:ascii="Times New Roman" w:eastAsia="Times New Roman" w:hAnsi="Times New Roman" w:cs="Times New Roman"/>
          <w:sz w:val="24"/>
          <w:szCs w:val="24"/>
          <w:lang w:eastAsia="ru-RU"/>
        </w:rPr>
        <w:t>201</w:t>
      </w:r>
      <w:r w:rsidR="00FA5375">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xml:space="preserve"> год и плановый период 201</w:t>
      </w:r>
      <w:r w:rsidR="00FA5375">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w:t>
      </w:r>
      <w:r w:rsidR="00A90614" w:rsidRPr="00CF2363">
        <w:rPr>
          <w:rFonts w:ascii="Times New Roman" w:eastAsia="Times New Roman" w:hAnsi="Times New Roman" w:cs="Times New Roman"/>
          <w:sz w:val="24"/>
          <w:szCs w:val="24"/>
          <w:lang w:eastAsia="ru-RU"/>
        </w:rPr>
        <w:t>и 201</w:t>
      </w:r>
      <w:r w:rsidR="00FA5375">
        <w:rPr>
          <w:rFonts w:ascii="Times New Roman" w:eastAsia="Times New Roman" w:hAnsi="Times New Roman" w:cs="Times New Roman"/>
          <w:sz w:val="24"/>
          <w:szCs w:val="24"/>
          <w:lang w:eastAsia="ru-RU"/>
        </w:rPr>
        <w:t>9</w:t>
      </w:r>
      <w:r w:rsidR="00A90614" w:rsidRPr="00CF2363">
        <w:rPr>
          <w:rFonts w:ascii="Times New Roman" w:eastAsia="Times New Roman" w:hAnsi="Times New Roman" w:cs="Times New Roman"/>
          <w:sz w:val="24"/>
          <w:szCs w:val="24"/>
          <w:lang w:eastAsia="ru-RU"/>
        </w:rPr>
        <w:t xml:space="preserve"> годов» – 1</w:t>
      </w:r>
      <w:r w:rsidR="00FA5375">
        <w:rPr>
          <w:rFonts w:ascii="Times New Roman" w:eastAsia="Times New Roman" w:hAnsi="Times New Roman" w:cs="Times New Roman"/>
          <w:sz w:val="24"/>
          <w:szCs w:val="24"/>
          <w:lang w:eastAsia="ru-RU"/>
        </w:rPr>
        <w:t>.</w:t>
      </w: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Глава поселения осуществляет прием граждан по личным вопросам, рассматривает предложения, заявления и жалобы граждан. За отчетный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 главой поселения проведено </w:t>
      </w:r>
      <w:r w:rsidR="00FA5375">
        <w:rPr>
          <w:rFonts w:ascii="Times New Roman" w:eastAsia="Times New Roman" w:hAnsi="Times New Roman" w:cs="Times New Roman"/>
          <w:sz w:val="24"/>
          <w:szCs w:val="24"/>
          <w:lang w:eastAsia="ru-RU"/>
        </w:rPr>
        <w:t>43</w:t>
      </w:r>
      <w:r w:rsidRPr="00CF2363">
        <w:rPr>
          <w:rFonts w:ascii="Times New Roman" w:eastAsia="Times New Roman" w:hAnsi="Times New Roman" w:cs="Times New Roman"/>
          <w:sz w:val="24"/>
          <w:szCs w:val="24"/>
          <w:lang w:eastAsia="ru-RU"/>
        </w:rPr>
        <w:t xml:space="preserve"> личных приемов граждан. К главе поселения граждане обращались по жилищным вопросам, вопросам коммунально-бытового обслуживания, торговли</w:t>
      </w:r>
      <w:r w:rsidR="00FA5375">
        <w:rPr>
          <w:rFonts w:ascii="Times New Roman" w:eastAsia="Times New Roman" w:hAnsi="Times New Roman" w:cs="Times New Roman"/>
          <w:sz w:val="24"/>
          <w:szCs w:val="24"/>
          <w:lang w:eastAsia="ru-RU"/>
        </w:rPr>
        <w:t>, агропромышленного комплекса, экологии и природопользованию</w:t>
      </w:r>
      <w:r w:rsidRPr="00CF2363">
        <w:rPr>
          <w:rFonts w:ascii="Times New Roman" w:eastAsia="Times New Roman" w:hAnsi="Times New Roman" w:cs="Times New Roman"/>
          <w:sz w:val="24"/>
          <w:szCs w:val="24"/>
          <w:lang w:eastAsia="ru-RU"/>
        </w:rPr>
        <w:t xml:space="preserve"> и другим вопросам.</w:t>
      </w:r>
    </w:p>
    <w:p w:rsidR="00163ABF" w:rsidRPr="00CF2363" w:rsidRDefault="00163ABF" w:rsidP="00163A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Глава поселения руководил</w:t>
      </w:r>
      <w:r w:rsidR="00026C6A"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4B0ECB" w:rsidRDefault="00163ABF" w:rsidP="00163ABF">
      <w:pPr>
        <w:spacing w:after="0" w:line="240" w:lineRule="auto"/>
        <w:ind w:firstLine="700"/>
        <w:jc w:val="both"/>
        <w:rPr>
          <w:sz w:val="24"/>
          <w:szCs w:val="24"/>
        </w:rPr>
      </w:pPr>
      <w:r w:rsidRPr="00CF2363">
        <w:rPr>
          <w:rFonts w:ascii="Times New Roman" w:eastAsia="Times New Roman" w:hAnsi="Times New Roman" w:cs="Times New Roman"/>
          <w:color w:val="000000"/>
          <w:sz w:val="24"/>
          <w:szCs w:val="24"/>
          <w:lang w:eastAsia="ru-RU"/>
        </w:rPr>
        <w:t xml:space="preserve">В </w:t>
      </w:r>
      <w:r w:rsidR="00B44A0D">
        <w:rPr>
          <w:rFonts w:ascii="Times New Roman" w:eastAsia="Times New Roman" w:hAnsi="Times New Roman" w:cs="Times New Roman"/>
          <w:color w:val="000000"/>
          <w:sz w:val="24"/>
          <w:szCs w:val="24"/>
          <w:lang w:eastAsia="ru-RU"/>
        </w:rPr>
        <w:t>2016</w:t>
      </w:r>
      <w:r w:rsidRPr="00CF2363">
        <w:rPr>
          <w:rFonts w:ascii="Times New Roman" w:eastAsia="Times New Roman" w:hAnsi="Times New Roman" w:cs="Times New Roman"/>
          <w:color w:val="000000"/>
          <w:sz w:val="24"/>
          <w:szCs w:val="24"/>
          <w:lang w:eastAsia="ru-RU"/>
        </w:rPr>
        <w:t xml:space="preserve"> году главой поселения проводились встречи с жителями поселения. Наиболее часто поднимаемые в обращениях граждан вопросы – это вопросы медицинского обслуживания, жилищные вопросы, вопросы о</w:t>
      </w:r>
      <w:r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color w:val="000000"/>
          <w:sz w:val="24"/>
          <w:szCs w:val="24"/>
          <w:lang w:eastAsia="ru-RU"/>
        </w:rPr>
        <w:t xml:space="preserve">строительстве дороги, </w:t>
      </w:r>
      <w:r w:rsidRPr="00CF2363">
        <w:rPr>
          <w:rFonts w:ascii="Times New Roman" w:eastAsia="Times New Roman" w:hAnsi="Times New Roman" w:cs="Times New Roman"/>
          <w:color w:val="000000"/>
          <w:sz w:val="24"/>
          <w:szCs w:val="24"/>
          <w:lang w:eastAsia="ru-RU"/>
        </w:rPr>
        <w:lastRenderedPageBreak/>
        <w:t>пассажирских перевозках.</w:t>
      </w:r>
      <w:r w:rsidRPr="00CF2363">
        <w:rPr>
          <w:rFonts w:ascii="Times New Roman" w:eastAsia="Times New Roman" w:hAnsi="Times New Roman" w:cs="Times New Roman"/>
          <w:sz w:val="24"/>
          <w:szCs w:val="24"/>
          <w:lang w:eastAsia="ru-RU"/>
        </w:rPr>
        <w:t xml:space="preserve"> Все обращения рассмотрены в установленные сроки, даны подробные разъяснения.</w:t>
      </w:r>
      <w:r w:rsidR="004B0ECB" w:rsidRPr="00CF2363">
        <w:rPr>
          <w:sz w:val="24"/>
          <w:szCs w:val="24"/>
        </w:rPr>
        <w:t xml:space="preserve"> </w:t>
      </w:r>
    </w:p>
    <w:p w:rsidR="00FA5375" w:rsidRDefault="00FA5375" w:rsidP="00FA537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5375">
        <w:rPr>
          <w:rFonts w:ascii="Times New Roman" w:eastAsia="Times New Roman" w:hAnsi="Times New Roman" w:cs="Times New Roman"/>
          <w:sz w:val="24"/>
          <w:szCs w:val="24"/>
          <w:lang w:eastAsia="ru-RU"/>
        </w:rPr>
        <w:t xml:space="preserve">В соответствии с Положением о порядке осуществления </w:t>
      </w:r>
      <w:proofErr w:type="gramStart"/>
      <w:r w:rsidRPr="00FA5375">
        <w:rPr>
          <w:rFonts w:ascii="Times New Roman" w:eastAsia="Times New Roman" w:hAnsi="Times New Roman" w:cs="Times New Roman"/>
          <w:sz w:val="24"/>
          <w:szCs w:val="24"/>
          <w:lang w:eastAsia="ru-RU"/>
        </w:rPr>
        <w:t>контроля за</w:t>
      </w:r>
      <w:proofErr w:type="gramEnd"/>
      <w:r w:rsidRPr="00FA537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w:t>
      </w:r>
      <w:proofErr w:type="spellStart"/>
      <w:r>
        <w:rPr>
          <w:rFonts w:ascii="Times New Roman" w:eastAsia="Times New Roman" w:hAnsi="Times New Roman" w:cs="Times New Roman"/>
          <w:sz w:val="24"/>
          <w:szCs w:val="24"/>
          <w:lang w:eastAsia="ru-RU"/>
        </w:rPr>
        <w:t>Сорум</w:t>
      </w:r>
      <w:proofErr w:type="spellEnd"/>
      <w:r w:rsidRPr="00FA5375">
        <w:rPr>
          <w:rFonts w:ascii="Times New Roman" w:eastAsia="Times New Roman" w:hAnsi="Times New Roman" w:cs="Times New Roman"/>
          <w:sz w:val="24"/>
          <w:szCs w:val="24"/>
          <w:lang w:eastAsia="ru-RU"/>
        </w:rPr>
        <w:t xml:space="preserve"> полномочий по решению вопросов местного значения в феврале 2016 года</w:t>
      </w:r>
      <w:r>
        <w:rPr>
          <w:rFonts w:ascii="Times New Roman" w:eastAsia="Times New Roman" w:hAnsi="Times New Roman" w:cs="Times New Roman"/>
          <w:sz w:val="24"/>
          <w:szCs w:val="24"/>
          <w:lang w:eastAsia="ru-RU"/>
        </w:rPr>
        <w:t xml:space="preserve"> глава </w:t>
      </w:r>
      <w:r w:rsidRPr="00FA5375">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 xml:space="preserve">отчиталась </w:t>
      </w:r>
      <w:r w:rsidRPr="00FA5375">
        <w:rPr>
          <w:rFonts w:ascii="Times New Roman" w:eastAsia="Times New Roman" w:hAnsi="Times New Roman" w:cs="Times New Roman"/>
          <w:sz w:val="24"/>
          <w:szCs w:val="24"/>
          <w:lang w:eastAsia="ru-RU"/>
        </w:rPr>
        <w:t xml:space="preserve">о деятельности администрации поселения за 2016 год </w:t>
      </w:r>
      <w:r>
        <w:rPr>
          <w:rFonts w:ascii="Times New Roman" w:eastAsia="Times New Roman" w:hAnsi="Times New Roman" w:cs="Times New Roman"/>
          <w:sz w:val="24"/>
          <w:szCs w:val="24"/>
          <w:lang w:eastAsia="ru-RU"/>
        </w:rPr>
        <w:t>перед населением</w:t>
      </w:r>
      <w:r w:rsidRPr="00FA5375">
        <w:rPr>
          <w:rFonts w:ascii="Times New Roman" w:eastAsia="Times New Roman" w:hAnsi="Times New Roman" w:cs="Times New Roman"/>
          <w:sz w:val="24"/>
          <w:szCs w:val="24"/>
          <w:lang w:eastAsia="ru-RU"/>
        </w:rPr>
        <w:t xml:space="preserve">. </w:t>
      </w:r>
    </w:p>
    <w:p w:rsidR="004D118F" w:rsidRDefault="004D118F" w:rsidP="004D118F">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2016 года глава поселения   совершал нотариальные действия на основании статьи 37 Основ законодательства Российской Федерации о нотариате 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 </w:t>
      </w:r>
    </w:p>
    <w:p w:rsidR="004D118F" w:rsidRPr="004D118F" w:rsidRDefault="004D118F" w:rsidP="004D118F">
      <w:pPr>
        <w:pStyle w:val="a5"/>
        <w:spacing w:after="0" w:line="240" w:lineRule="auto"/>
        <w:ind w:left="0" w:firstLine="709"/>
        <w:jc w:val="both"/>
        <w:rPr>
          <w:rFonts w:ascii="Times New Roman" w:hAnsi="Times New Roman"/>
          <w:sz w:val="24"/>
          <w:szCs w:val="24"/>
        </w:rPr>
      </w:pPr>
      <w:r w:rsidRPr="004D118F">
        <w:rPr>
          <w:rFonts w:ascii="Times New Roman" w:hAnsi="Times New Roman"/>
          <w:sz w:val="24"/>
          <w:szCs w:val="24"/>
        </w:rPr>
        <w:t>Глава поселения осуществлял функции распорядителя бюджетных сре</w:t>
      </w:r>
      <w:proofErr w:type="gramStart"/>
      <w:r w:rsidRPr="004D118F">
        <w:rPr>
          <w:rFonts w:ascii="Times New Roman" w:hAnsi="Times New Roman"/>
          <w:sz w:val="24"/>
          <w:szCs w:val="24"/>
        </w:rPr>
        <w:t>дств пр</w:t>
      </w:r>
      <w:proofErr w:type="gramEnd"/>
      <w:r w:rsidRPr="004D118F">
        <w:rPr>
          <w:rFonts w:ascii="Times New Roman" w:hAnsi="Times New Roman"/>
          <w:sz w:val="24"/>
          <w:szCs w:val="24"/>
        </w:rPr>
        <w:t>и исполнении местного бюджета и в пределах своей компетенции заключал договоры от имени администрации поселения.</w:t>
      </w:r>
    </w:p>
    <w:p w:rsidR="004D118F" w:rsidRPr="004D118F" w:rsidRDefault="004D118F" w:rsidP="004D118F">
      <w:pPr>
        <w:pStyle w:val="a5"/>
        <w:spacing w:after="0" w:line="240" w:lineRule="auto"/>
        <w:ind w:left="0" w:firstLine="709"/>
        <w:jc w:val="both"/>
        <w:rPr>
          <w:rFonts w:ascii="Times New Roman" w:hAnsi="Times New Roman"/>
          <w:sz w:val="24"/>
          <w:szCs w:val="24"/>
        </w:rPr>
      </w:pPr>
      <w:r w:rsidRPr="004D118F">
        <w:rPr>
          <w:rFonts w:ascii="Times New Roman" w:hAnsi="Times New Roman"/>
          <w:sz w:val="24"/>
          <w:szCs w:val="24"/>
        </w:rPr>
        <w:t>На протяжении отчетного года решались вопросы финансирования в установленном порядке муниципальных казенных учреждений. На территории поселения в 2016 году свою деятельность осуществляло одно муниципальное бюджетное учреждение</w:t>
      </w:r>
      <w:r>
        <w:rPr>
          <w:rFonts w:ascii="Times New Roman" w:hAnsi="Times New Roman"/>
          <w:sz w:val="24"/>
          <w:szCs w:val="24"/>
        </w:rPr>
        <w:t xml:space="preserve"> «Центр культуры и спорта</w:t>
      </w:r>
      <w:r w:rsidRPr="004D118F">
        <w:rPr>
          <w:rFonts w:ascii="Times New Roman" w:hAnsi="Times New Roman"/>
          <w:sz w:val="24"/>
          <w:szCs w:val="24"/>
        </w:rPr>
        <w:t>», финансируемое за счет средств местного бюджета.</w:t>
      </w:r>
    </w:p>
    <w:p w:rsidR="004D118F" w:rsidRPr="004D118F" w:rsidRDefault="004D118F" w:rsidP="004D118F">
      <w:pPr>
        <w:pStyle w:val="a5"/>
        <w:spacing w:after="0" w:line="240" w:lineRule="auto"/>
        <w:ind w:left="0" w:firstLine="709"/>
        <w:jc w:val="both"/>
        <w:rPr>
          <w:rFonts w:ascii="Times New Roman" w:hAnsi="Times New Roman"/>
          <w:sz w:val="24"/>
          <w:szCs w:val="24"/>
        </w:rPr>
      </w:pPr>
      <w:r w:rsidRPr="004D118F">
        <w:rPr>
          <w:rFonts w:ascii="Times New Roman" w:hAnsi="Times New Roman"/>
          <w:sz w:val="24"/>
          <w:szCs w:val="24"/>
        </w:rPr>
        <w:t xml:space="preserve">Глава  поселения, являясь членом   межведомственного Совета при главе Белоярского района по противодействию коррупции, принимал участие в работе данного Совета. </w:t>
      </w:r>
    </w:p>
    <w:p w:rsidR="004D118F" w:rsidRPr="00FA5375" w:rsidRDefault="004D118F" w:rsidP="004D118F">
      <w:pPr>
        <w:pStyle w:val="a5"/>
        <w:spacing w:after="0" w:line="240" w:lineRule="auto"/>
        <w:ind w:left="0" w:firstLine="709"/>
        <w:jc w:val="both"/>
        <w:rPr>
          <w:rFonts w:ascii="Times New Roman" w:hAnsi="Times New Roman"/>
          <w:sz w:val="24"/>
          <w:szCs w:val="24"/>
        </w:rPr>
      </w:pPr>
      <w:r w:rsidRPr="004D118F">
        <w:rPr>
          <w:rFonts w:ascii="Times New Roman" w:hAnsi="Times New Roman"/>
          <w:sz w:val="24"/>
          <w:szCs w:val="24"/>
        </w:rP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163ABF" w:rsidRPr="00CF2363" w:rsidRDefault="004B0ECB"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рамках сотрудничества с Центром занятости и центром профессиональной подготовки и занятости подростков, глава поселения оказывает  содействие в трудоустройстве неработающих граждан поселка, обеспечении их временными работами, а так же трудоустройство  молодежи и подростков.</w:t>
      </w:r>
    </w:p>
    <w:p w:rsidR="00163ABF" w:rsidRPr="00CF2363" w:rsidRDefault="00163ABF"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Глава поселения 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принимал</w:t>
      </w:r>
      <w:r w:rsidR="00026C6A"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участие в проходивших в сельском поселении культурно-массовых мероприятиях, посвященных: Дню защитника Отечества, Международному женскому дню 8 Марта, празднованию </w:t>
      </w:r>
      <w:r w:rsidR="007D18C2" w:rsidRPr="00CF2363">
        <w:rPr>
          <w:rFonts w:ascii="Times New Roman" w:eastAsia="Times New Roman" w:hAnsi="Times New Roman" w:cs="Times New Roman"/>
          <w:sz w:val="24"/>
          <w:szCs w:val="24"/>
          <w:lang w:eastAsia="ru-RU"/>
        </w:rPr>
        <w:t>Дня</w:t>
      </w:r>
      <w:r w:rsidRPr="00CF2363">
        <w:rPr>
          <w:rFonts w:ascii="Times New Roman" w:eastAsia="Times New Roman" w:hAnsi="Times New Roman" w:cs="Times New Roman"/>
          <w:sz w:val="24"/>
          <w:szCs w:val="24"/>
          <w:lang w:eastAsia="ru-RU"/>
        </w:rPr>
        <w:t xml:space="preserve"> </w:t>
      </w:r>
      <w:r w:rsidR="007D18C2" w:rsidRPr="00CF2363">
        <w:rPr>
          <w:rFonts w:ascii="Times New Roman" w:eastAsia="Times New Roman" w:hAnsi="Times New Roman" w:cs="Times New Roman"/>
          <w:sz w:val="24"/>
          <w:szCs w:val="24"/>
          <w:lang w:eastAsia="ru-RU"/>
        </w:rPr>
        <w:t>П</w:t>
      </w:r>
      <w:r w:rsidRPr="00CF2363">
        <w:rPr>
          <w:rFonts w:ascii="Times New Roman" w:eastAsia="Times New Roman" w:hAnsi="Times New Roman" w:cs="Times New Roman"/>
          <w:sz w:val="24"/>
          <w:szCs w:val="24"/>
          <w:lang w:eastAsia="ru-RU"/>
        </w:rPr>
        <w:t>обеды в Великой отечественной войне 1941 – 1945 годов, Дню защиты детей, Дню принятия Декларации о государственном суверенитете Российской Фе</w:t>
      </w:r>
      <w:r w:rsidR="007D18C2" w:rsidRPr="00CF2363">
        <w:rPr>
          <w:rFonts w:ascii="Times New Roman" w:eastAsia="Times New Roman" w:hAnsi="Times New Roman" w:cs="Times New Roman"/>
          <w:sz w:val="24"/>
          <w:szCs w:val="24"/>
          <w:lang w:eastAsia="ru-RU"/>
        </w:rPr>
        <w:t>дерации, празднованию</w:t>
      </w:r>
      <w:r w:rsidRPr="00CF2363">
        <w:rPr>
          <w:rFonts w:ascii="Times New Roman" w:eastAsia="Times New Roman" w:hAnsi="Times New Roman" w:cs="Times New Roman"/>
          <w:sz w:val="24"/>
          <w:szCs w:val="24"/>
          <w:lang w:eastAsia="ru-RU"/>
        </w:rPr>
        <w:t xml:space="preserve">  Дня поселения, Дня народного единства</w:t>
      </w:r>
      <w:r w:rsidR="007D18C2" w:rsidRPr="00CF2363">
        <w:rPr>
          <w:rFonts w:ascii="Times New Roman" w:eastAsia="Times New Roman" w:hAnsi="Times New Roman" w:cs="Times New Roman"/>
          <w:sz w:val="24"/>
          <w:szCs w:val="24"/>
          <w:lang w:eastAsia="ru-RU"/>
        </w:rPr>
        <w:t xml:space="preserve"> и </w:t>
      </w:r>
      <w:proofErr w:type="spellStart"/>
      <w:r w:rsidR="007D18C2" w:rsidRPr="00CF2363">
        <w:rPr>
          <w:rFonts w:ascii="Times New Roman" w:eastAsia="Times New Roman" w:hAnsi="Times New Roman" w:cs="Times New Roman"/>
          <w:sz w:val="24"/>
          <w:szCs w:val="24"/>
          <w:lang w:eastAsia="ru-RU"/>
        </w:rPr>
        <w:t>тд</w:t>
      </w:r>
      <w:proofErr w:type="spellEnd"/>
      <w:r w:rsidR="007D18C2" w:rsidRPr="00CF2363">
        <w:rPr>
          <w:rFonts w:ascii="Times New Roman" w:eastAsia="Times New Roman" w:hAnsi="Times New Roman" w:cs="Times New Roman"/>
          <w:sz w:val="24"/>
          <w:szCs w:val="24"/>
          <w:lang w:eastAsia="ru-RU"/>
        </w:rPr>
        <w:t>.</w:t>
      </w:r>
    </w:p>
    <w:p w:rsidR="00163ABF" w:rsidRPr="00CF2363" w:rsidRDefault="00163ABF"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целях повышения роли и значения института местного самоуправления, развития демократии и гражданского общества, главой поселения проводились мероприятия, посвященные Дню местного самоуправления в сельском поселении Сорум, а именно:</w:t>
      </w:r>
    </w:p>
    <w:p w:rsidR="00163ABF" w:rsidRPr="00CF2363" w:rsidRDefault="00163ABF"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награждение Благодарностью главы сельского поселения Сорум жителей поселения, участвовавших в развитии и становлении органов местного самоуправления сельского поселения Сорум;</w:t>
      </w:r>
    </w:p>
    <w:p w:rsidR="00163ABF" w:rsidRPr="00CF2363" w:rsidRDefault="00EF34B7"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участие учащихся </w:t>
      </w:r>
      <w:r w:rsidR="00163ABF" w:rsidRPr="00CF2363">
        <w:rPr>
          <w:rFonts w:ascii="Times New Roman" w:eastAsia="Times New Roman" w:hAnsi="Times New Roman" w:cs="Times New Roman"/>
          <w:sz w:val="24"/>
          <w:szCs w:val="24"/>
          <w:lang w:eastAsia="ru-RU"/>
        </w:rPr>
        <w:t>11 класс</w:t>
      </w:r>
      <w:r w:rsidRPr="00CF2363">
        <w:rPr>
          <w:rFonts w:ascii="Times New Roman" w:eastAsia="Times New Roman" w:hAnsi="Times New Roman" w:cs="Times New Roman"/>
          <w:sz w:val="24"/>
          <w:szCs w:val="24"/>
          <w:lang w:eastAsia="ru-RU"/>
        </w:rPr>
        <w:t>а</w:t>
      </w:r>
      <w:r w:rsidR="00163ABF"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sz w:val="24"/>
          <w:szCs w:val="24"/>
          <w:lang w:eastAsia="ru-RU"/>
        </w:rPr>
        <w:t xml:space="preserve">муниципального автономного образовательного учреждения Белоярского района «Общеобразовательная средняя (полная) школа </w:t>
      </w:r>
      <w:proofErr w:type="spellStart"/>
      <w:r w:rsidRPr="00CF2363">
        <w:rPr>
          <w:rFonts w:ascii="Times New Roman" w:eastAsia="Times New Roman" w:hAnsi="Times New Roman" w:cs="Times New Roman"/>
          <w:sz w:val="24"/>
          <w:szCs w:val="24"/>
          <w:lang w:eastAsia="ru-RU"/>
        </w:rPr>
        <w:t>п</w:t>
      </w:r>
      <w:proofErr w:type="gramStart"/>
      <w:r w:rsidRPr="00CF2363">
        <w:rPr>
          <w:rFonts w:ascii="Times New Roman" w:eastAsia="Times New Roman" w:hAnsi="Times New Roman" w:cs="Times New Roman"/>
          <w:sz w:val="24"/>
          <w:szCs w:val="24"/>
          <w:lang w:eastAsia="ru-RU"/>
        </w:rPr>
        <w:t>.С</w:t>
      </w:r>
      <w:proofErr w:type="gramEnd"/>
      <w:r w:rsidRPr="00CF2363">
        <w:rPr>
          <w:rFonts w:ascii="Times New Roman" w:eastAsia="Times New Roman" w:hAnsi="Times New Roman" w:cs="Times New Roman"/>
          <w:sz w:val="24"/>
          <w:szCs w:val="24"/>
          <w:lang w:eastAsia="ru-RU"/>
        </w:rPr>
        <w:t>орум</w:t>
      </w:r>
      <w:proofErr w:type="spellEnd"/>
      <w:r w:rsidRPr="00CF2363">
        <w:rPr>
          <w:rFonts w:ascii="Times New Roman" w:eastAsia="Times New Roman" w:hAnsi="Times New Roman" w:cs="Times New Roman"/>
          <w:sz w:val="24"/>
          <w:szCs w:val="24"/>
          <w:lang w:eastAsia="ru-RU"/>
        </w:rPr>
        <w:t xml:space="preserve">» </w:t>
      </w:r>
      <w:r w:rsidR="00163ABF" w:rsidRPr="00CF2363">
        <w:rPr>
          <w:rFonts w:ascii="Times New Roman" w:eastAsia="Times New Roman" w:hAnsi="Times New Roman" w:cs="Times New Roman"/>
          <w:sz w:val="24"/>
          <w:szCs w:val="24"/>
          <w:lang w:eastAsia="ru-RU"/>
        </w:rPr>
        <w:t>в Дне открытых дверей в администрации поселения.</w:t>
      </w:r>
    </w:p>
    <w:p w:rsidR="004D118F" w:rsidRPr="004D118F" w:rsidRDefault="004D118F" w:rsidP="004D118F">
      <w:pPr>
        <w:spacing w:after="0" w:line="240" w:lineRule="auto"/>
        <w:ind w:firstLine="709"/>
        <w:jc w:val="both"/>
        <w:rPr>
          <w:rFonts w:ascii="Times New Roman" w:eastAsia="Times New Roman" w:hAnsi="Times New Roman" w:cs="Times New Roman"/>
          <w:sz w:val="24"/>
          <w:szCs w:val="24"/>
          <w:lang w:eastAsia="ru-RU"/>
        </w:rPr>
      </w:pPr>
      <w:r w:rsidRPr="004D118F">
        <w:rPr>
          <w:rFonts w:ascii="Times New Roman" w:eastAsia="Times New Roman" w:hAnsi="Times New Roman" w:cs="Times New Roman"/>
          <w:sz w:val="24"/>
          <w:szCs w:val="24"/>
          <w:lang w:eastAsia="ru-RU"/>
        </w:rPr>
        <w:t>Глава поселения предпринимал усилия для расширения межмуниципального сотрудничества, проводил работу по привлечению благотворительных сре</w:t>
      </w:r>
      <w:proofErr w:type="gramStart"/>
      <w:r w:rsidRPr="004D118F">
        <w:rPr>
          <w:rFonts w:ascii="Times New Roman" w:eastAsia="Times New Roman" w:hAnsi="Times New Roman" w:cs="Times New Roman"/>
          <w:sz w:val="24"/>
          <w:szCs w:val="24"/>
          <w:lang w:eastAsia="ru-RU"/>
        </w:rPr>
        <w:t>дств дл</w:t>
      </w:r>
      <w:proofErr w:type="gramEnd"/>
      <w:r w:rsidRPr="004D118F">
        <w:rPr>
          <w:rFonts w:ascii="Times New Roman" w:eastAsia="Times New Roman" w:hAnsi="Times New Roman" w:cs="Times New Roman"/>
          <w:sz w:val="24"/>
          <w:szCs w:val="24"/>
          <w:lang w:eastAsia="ru-RU"/>
        </w:rPr>
        <w:t xml:space="preserve">я </w:t>
      </w:r>
      <w:r w:rsidRPr="004D118F">
        <w:rPr>
          <w:rFonts w:ascii="Times New Roman" w:eastAsia="Times New Roman" w:hAnsi="Times New Roman" w:cs="Times New Roman"/>
          <w:sz w:val="24"/>
          <w:szCs w:val="24"/>
          <w:lang w:eastAsia="ru-RU"/>
        </w:rPr>
        <w:lastRenderedPageBreak/>
        <w:t>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4D118F" w:rsidRPr="004D118F" w:rsidRDefault="004D118F" w:rsidP="004D11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18F">
        <w:rPr>
          <w:rFonts w:ascii="Times New Roman" w:eastAsia="Times New Roman" w:hAnsi="Times New Roman" w:cs="Times New Roman"/>
          <w:sz w:val="24"/>
          <w:szCs w:val="24"/>
          <w:lang w:eastAsia="ru-RU"/>
        </w:rPr>
        <w:tab/>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w:t>
      </w:r>
      <w:proofErr w:type="spellStart"/>
      <w:r>
        <w:rPr>
          <w:rFonts w:ascii="Times New Roman" w:eastAsia="Times New Roman" w:hAnsi="Times New Roman" w:cs="Times New Roman"/>
          <w:sz w:val="24"/>
          <w:szCs w:val="24"/>
          <w:lang w:eastAsia="ru-RU"/>
        </w:rPr>
        <w:t>Сорум</w:t>
      </w:r>
      <w:proofErr w:type="spellEnd"/>
      <w:r w:rsidRPr="004D118F">
        <w:rPr>
          <w:rFonts w:ascii="Times New Roman" w:eastAsia="Times New Roman" w:hAnsi="Times New Roman" w:cs="Times New Roman"/>
          <w:sz w:val="24"/>
          <w:szCs w:val="24"/>
          <w:lang w:eastAsia="ru-RU"/>
        </w:rPr>
        <w:t xml:space="preserve">. </w:t>
      </w:r>
    </w:p>
    <w:p w:rsidR="004D118F" w:rsidRPr="004D118F" w:rsidRDefault="004D118F" w:rsidP="004D118F">
      <w:pPr>
        <w:spacing w:after="0" w:line="240" w:lineRule="auto"/>
        <w:jc w:val="both"/>
        <w:rPr>
          <w:rFonts w:ascii="Times New Roman" w:eastAsia="Times New Roman" w:hAnsi="Times New Roman" w:cs="Times New Roman"/>
          <w:sz w:val="24"/>
          <w:szCs w:val="24"/>
          <w:lang w:eastAsia="ru-RU"/>
        </w:rPr>
      </w:pPr>
      <w:r w:rsidRPr="004D118F">
        <w:rPr>
          <w:rFonts w:ascii="Times New Roman" w:eastAsia="Times New Roman" w:hAnsi="Times New Roman" w:cs="Times New Roman"/>
          <w:sz w:val="24"/>
          <w:szCs w:val="24"/>
          <w:lang w:eastAsia="ru-RU"/>
        </w:rPr>
        <w:tab/>
        <w:t>В 2016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4D118F">
        <w:rPr>
          <w:rFonts w:ascii="Times New Roman" w:eastAsia="Times New Roman" w:hAnsi="Times New Roman" w:cs="Times New Roman"/>
          <w:sz w:val="26"/>
          <w:szCs w:val="26"/>
          <w:lang w:eastAsia="ru-RU"/>
        </w:rPr>
        <w:t xml:space="preserve"> </w:t>
      </w:r>
      <w:r w:rsidRPr="004D118F">
        <w:rPr>
          <w:rFonts w:ascii="Times New Roman" w:eastAsia="Times New Roman" w:hAnsi="Times New Roman" w:cs="Times New Roman"/>
          <w:sz w:val="24"/>
          <w:szCs w:val="24"/>
          <w:lang w:eastAsia="ru-RU"/>
        </w:rPr>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поселка.</w:t>
      </w:r>
      <w:r w:rsidRPr="004D118F">
        <w:rPr>
          <w:rFonts w:ascii="Times New Roman" w:eastAsia="Times New Roman" w:hAnsi="Times New Roman" w:cs="Times New Roman"/>
          <w:sz w:val="24"/>
          <w:szCs w:val="24"/>
          <w:lang w:eastAsia="ru-RU"/>
        </w:rPr>
        <w:tab/>
      </w:r>
    </w:p>
    <w:p w:rsidR="004D118F" w:rsidRPr="004D118F" w:rsidRDefault="004D118F" w:rsidP="004D11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18F">
        <w:rPr>
          <w:rFonts w:ascii="Times New Roman" w:eastAsia="Times New Roman" w:hAnsi="Times New Roman" w:cs="Times New Roman"/>
          <w:sz w:val="24"/>
          <w:szCs w:val="24"/>
          <w:lang w:eastAsia="ru-RU"/>
        </w:rPr>
        <w:t xml:space="preserve">Благодарственными письмами главы поселения награждались коллективы учреждений и организаций поселения за активную жизненную позицию, большой вклад в развитие и благоустройство сельского поселения </w:t>
      </w:r>
      <w:proofErr w:type="spellStart"/>
      <w:r>
        <w:rPr>
          <w:rFonts w:ascii="Times New Roman" w:eastAsia="Times New Roman" w:hAnsi="Times New Roman" w:cs="Times New Roman"/>
          <w:sz w:val="24"/>
          <w:szCs w:val="24"/>
          <w:lang w:eastAsia="ru-RU"/>
        </w:rPr>
        <w:t>Сорум</w:t>
      </w:r>
      <w:proofErr w:type="spellEnd"/>
      <w:r w:rsidRPr="004D118F">
        <w:rPr>
          <w:rFonts w:ascii="Times New Roman" w:eastAsia="Times New Roman" w:hAnsi="Times New Roman" w:cs="Times New Roman"/>
          <w:sz w:val="24"/>
          <w:szCs w:val="24"/>
          <w:lang w:eastAsia="ru-RU"/>
        </w:rPr>
        <w:t xml:space="preserve">, а также жители поселка за участие  в культурно - спортивных мероприятиях. </w:t>
      </w:r>
    </w:p>
    <w:p w:rsidR="00163ABF" w:rsidRPr="00CF2363" w:rsidRDefault="00163ABF" w:rsidP="00163ABF">
      <w:pPr>
        <w:tabs>
          <w:tab w:val="left" w:pos="1260"/>
        </w:tabs>
        <w:spacing w:after="0" w:line="240" w:lineRule="auto"/>
        <w:ind w:firstLine="700"/>
        <w:jc w:val="both"/>
        <w:rPr>
          <w:rFonts w:ascii="Times New Roman" w:eastAsia="Times New Roman" w:hAnsi="Times New Roman" w:cs="Times New Roman"/>
          <w:sz w:val="24"/>
          <w:szCs w:val="24"/>
          <w:lang w:eastAsia="ru-RU"/>
        </w:rPr>
      </w:pPr>
    </w:p>
    <w:p w:rsidR="00163ABF" w:rsidRPr="00CF2363" w:rsidRDefault="00163ABF" w:rsidP="00163ABF">
      <w:pPr>
        <w:tabs>
          <w:tab w:val="left" w:pos="1260"/>
        </w:tabs>
        <w:spacing w:after="0" w:line="240" w:lineRule="auto"/>
        <w:ind w:firstLine="700"/>
        <w:jc w:val="both"/>
        <w:rPr>
          <w:rFonts w:ascii="Times New Roman" w:eastAsia="Times New Roman" w:hAnsi="Times New Roman" w:cs="Times New Roman"/>
          <w:sz w:val="24"/>
          <w:szCs w:val="24"/>
          <w:lang w:eastAsia="ru-RU"/>
        </w:rPr>
      </w:pPr>
    </w:p>
    <w:p w:rsidR="00163ABF" w:rsidRPr="00CF2363" w:rsidRDefault="00163ABF" w:rsidP="00163ABF">
      <w:pPr>
        <w:tabs>
          <w:tab w:val="left" w:pos="7530"/>
        </w:tabs>
        <w:spacing w:after="0" w:line="240" w:lineRule="auto"/>
        <w:jc w:val="both"/>
        <w:rPr>
          <w:rFonts w:ascii="Times New Roman" w:eastAsia="Times New Roman" w:hAnsi="Times New Roman" w:cs="Times New Roman"/>
          <w:sz w:val="24"/>
          <w:szCs w:val="24"/>
          <w:lang w:eastAsia="ru-RU"/>
        </w:rPr>
      </w:pPr>
    </w:p>
    <w:p w:rsidR="00163ABF" w:rsidRPr="00CF2363" w:rsidRDefault="00163ABF" w:rsidP="00A56004">
      <w:pPr>
        <w:tabs>
          <w:tab w:val="left" w:pos="7530"/>
        </w:tabs>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sz w:val="24"/>
          <w:szCs w:val="24"/>
          <w:lang w:eastAsia="ru-RU"/>
        </w:rPr>
        <w:t>_____________</w:t>
      </w: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4D118F">
      <w:pPr>
        <w:spacing w:after="0" w:line="240" w:lineRule="auto"/>
        <w:rPr>
          <w:rFonts w:ascii="Times New Roman" w:eastAsia="Times New Roman" w:hAnsi="Times New Roman" w:cs="Times New Roman"/>
          <w:b/>
          <w:sz w:val="24"/>
          <w:szCs w:val="24"/>
          <w:lang w:eastAsia="ru-RU"/>
        </w:rPr>
      </w:pPr>
    </w:p>
    <w:p w:rsidR="00370174" w:rsidRPr="00CF2363" w:rsidRDefault="00370174" w:rsidP="00370174">
      <w:pPr>
        <w:pStyle w:val="ConsPlusNonformat"/>
        <w:pageBreakBefore/>
        <w:ind w:left="5579"/>
        <w:jc w:val="center"/>
        <w:rPr>
          <w:rFonts w:ascii="Times New Roman" w:hAnsi="Times New Roman" w:cs="Times New Roman"/>
          <w:sz w:val="24"/>
          <w:szCs w:val="24"/>
        </w:rPr>
      </w:pPr>
      <w:r w:rsidRPr="00CF2363">
        <w:rPr>
          <w:rFonts w:ascii="Times New Roman" w:hAnsi="Times New Roman" w:cs="Times New Roman"/>
          <w:sz w:val="24"/>
          <w:szCs w:val="24"/>
        </w:rPr>
        <w:lastRenderedPageBreak/>
        <w:t>ПРИЛОЖЕНИЕ 2</w:t>
      </w:r>
    </w:p>
    <w:p w:rsidR="00370174" w:rsidRPr="00CF2363" w:rsidRDefault="00370174" w:rsidP="00370174">
      <w:pPr>
        <w:pStyle w:val="ConsPlusNonformat"/>
        <w:ind w:left="5580"/>
        <w:jc w:val="center"/>
        <w:rPr>
          <w:rFonts w:ascii="Times New Roman" w:hAnsi="Times New Roman" w:cs="Times New Roman"/>
          <w:sz w:val="24"/>
          <w:szCs w:val="24"/>
        </w:rPr>
      </w:pPr>
      <w:r w:rsidRPr="00CF2363">
        <w:rPr>
          <w:rFonts w:ascii="Times New Roman" w:hAnsi="Times New Roman" w:cs="Times New Roman"/>
          <w:sz w:val="24"/>
          <w:szCs w:val="24"/>
        </w:rPr>
        <w:t>к постановлению администрации</w:t>
      </w:r>
    </w:p>
    <w:p w:rsidR="00370174" w:rsidRPr="00CF2363" w:rsidRDefault="00370174" w:rsidP="00370174">
      <w:pPr>
        <w:pStyle w:val="ConsPlusNonformat"/>
        <w:ind w:left="5580"/>
        <w:jc w:val="center"/>
        <w:rPr>
          <w:rFonts w:ascii="Times New Roman" w:hAnsi="Times New Roman" w:cs="Times New Roman"/>
          <w:sz w:val="24"/>
          <w:szCs w:val="24"/>
        </w:rPr>
      </w:pPr>
      <w:r w:rsidRPr="00CF2363">
        <w:rPr>
          <w:rFonts w:ascii="Times New Roman" w:hAnsi="Times New Roman" w:cs="Times New Roman"/>
          <w:sz w:val="24"/>
          <w:szCs w:val="24"/>
        </w:rPr>
        <w:t>сельского поселения Сорум</w:t>
      </w:r>
    </w:p>
    <w:p w:rsidR="00370174" w:rsidRPr="00CF2363" w:rsidRDefault="00370174" w:rsidP="00370174">
      <w:pPr>
        <w:pStyle w:val="ConsPlusNonformat"/>
        <w:ind w:left="5580"/>
        <w:jc w:val="center"/>
        <w:rPr>
          <w:rFonts w:ascii="Times New Roman" w:hAnsi="Times New Roman" w:cs="Times New Roman"/>
          <w:sz w:val="24"/>
          <w:szCs w:val="24"/>
        </w:rPr>
      </w:pPr>
      <w:r w:rsidRPr="00CF2363">
        <w:rPr>
          <w:rFonts w:ascii="Times New Roman" w:hAnsi="Times New Roman" w:cs="Times New Roman"/>
          <w:sz w:val="24"/>
          <w:szCs w:val="24"/>
        </w:rPr>
        <w:t xml:space="preserve">от </w:t>
      </w:r>
      <w:r w:rsidR="00E07871" w:rsidRPr="00CF2363">
        <w:rPr>
          <w:rFonts w:ascii="Times New Roman" w:hAnsi="Times New Roman" w:cs="Times New Roman"/>
          <w:sz w:val="24"/>
          <w:szCs w:val="24"/>
        </w:rPr>
        <w:t xml:space="preserve"> </w:t>
      </w:r>
      <w:r w:rsidR="00D32DB5">
        <w:rPr>
          <w:rFonts w:ascii="Times New Roman" w:hAnsi="Times New Roman" w:cs="Times New Roman"/>
          <w:sz w:val="24"/>
          <w:szCs w:val="24"/>
        </w:rPr>
        <w:t xml:space="preserve">10 </w:t>
      </w:r>
      <w:r w:rsidR="0064688A" w:rsidRPr="00CF2363">
        <w:rPr>
          <w:rFonts w:ascii="Times New Roman" w:hAnsi="Times New Roman" w:cs="Times New Roman"/>
          <w:sz w:val="24"/>
          <w:szCs w:val="24"/>
        </w:rPr>
        <w:t xml:space="preserve">февраля </w:t>
      </w:r>
      <w:r w:rsidRPr="00CF2363">
        <w:rPr>
          <w:rFonts w:ascii="Times New Roman" w:hAnsi="Times New Roman" w:cs="Times New Roman"/>
          <w:sz w:val="24"/>
          <w:szCs w:val="24"/>
        </w:rPr>
        <w:t>201</w:t>
      </w:r>
      <w:r w:rsidR="004D118F">
        <w:rPr>
          <w:rFonts w:ascii="Times New Roman" w:hAnsi="Times New Roman" w:cs="Times New Roman"/>
          <w:sz w:val="24"/>
          <w:szCs w:val="24"/>
        </w:rPr>
        <w:t>7</w:t>
      </w:r>
      <w:r w:rsidR="00D32DB5">
        <w:rPr>
          <w:rFonts w:ascii="Times New Roman" w:hAnsi="Times New Roman" w:cs="Times New Roman"/>
          <w:sz w:val="24"/>
          <w:szCs w:val="24"/>
        </w:rPr>
        <w:t xml:space="preserve"> года № 25</w:t>
      </w:r>
      <w:r w:rsidR="004D118F">
        <w:rPr>
          <w:rFonts w:ascii="Times New Roman" w:hAnsi="Times New Roman" w:cs="Times New Roman"/>
          <w:sz w:val="24"/>
          <w:szCs w:val="24"/>
        </w:rPr>
        <w:t xml:space="preserve"> </w:t>
      </w:r>
      <w:r w:rsidR="009E5788" w:rsidRPr="00CF2363">
        <w:rPr>
          <w:rFonts w:ascii="Times New Roman" w:hAnsi="Times New Roman" w:cs="Times New Roman"/>
          <w:sz w:val="24"/>
          <w:szCs w:val="24"/>
        </w:rPr>
        <w:t>-</w:t>
      </w:r>
      <w:proofErr w:type="gramStart"/>
      <w:r w:rsidR="009E5788" w:rsidRPr="00CF2363">
        <w:rPr>
          <w:rFonts w:ascii="Times New Roman" w:hAnsi="Times New Roman" w:cs="Times New Roman"/>
          <w:sz w:val="24"/>
          <w:szCs w:val="24"/>
        </w:rPr>
        <w:t>р</w:t>
      </w:r>
      <w:proofErr w:type="gramEnd"/>
    </w:p>
    <w:p w:rsidR="00370174" w:rsidRPr="00CF2363" w:rsidRDefault="00370174" w:rsidP="00370174">
      <w:pPr>
        <w:pStyle w:val="ConsPlusNonformat"/>
        <w:jc w:val="center"/>
        <w:rPr>
          <w:rFonts w:ascii="Times New Roman" w:hAnsi="Times New Roman" w:cs="Times New Roman"/>
          <w:sz w:val="24"/>
          <w:szCs w:val="24"/>
        </w:rPr>
      </w:pPr>
    </w:p>
    <w:p w:rsidR="00370174" w:rsidRPr="00CF2363" w:rsidRDefault="00370174" w:rsidP="00370174">
      <w:pPr>
        <w:pStyle w:val="ConsPlusNonformat"/>
        <w:jc w:val="center"/>
        <w:rPr>
          <w:rFonts w:ascii="Times New Roman" w:hAnsi="Times New Roman" w:cs="Times New Roman"/>
          <w:sz w:val="24"/>
          <w:szCs w:val="24"/>
        </w:rPr>
      </w:pPr>
    </w:p>
    <w:p w:rsidR="00370174" w:rsidRPr="00CF2363" w:rsidRDefault="00370174" w:rsidP="00370174">
      <w:pPr>
        <w:pStyle w:val="ConsPlusNonformat"/>
        <w:jc w:val="center"/>
        <w:rPr>
          <w:rFonts w:ascii="Times New Roman" w:hAnsi="Times New Roman" w:cs="Times New Roman"/>
          <w:sz w:val="24"/>
          <w:szCs w:val="24"/>
        </w:rPr>
      </w:pPr>
    </w:p>
    <w:p w:rsidR="00370174" w:rsidRPr="00CF2363" w:rsidRDefault="00370174" w:rsidP="00370174">
      <w:pPr>
        <w:pStyle w:val="ConsPlusNonformat"/>
        <w:jc w:val="center"/>
        <w:rPr>
          <w:rFonts w:ascii="Times New Roman" w:hAnsi="Times New Roman" w:cs="Times New Roman"/>
          <w:b/>
          <w:sz w:val="24"/>
          <w:szCs w:val="24"/>
        </w:rPr>
      </w:pPr>
      <w:r w:rsidRPr="00CF2363">
        <w:rPr>
          <w:rFonts w:ascii="Times New Roman" w:hAnsi="Times New Roman" w:cs="Times New Roman"/>
          <w:b/>
          <w:sz w:val="24"/>
          <w:szCs w:val="24"/>
        </w:rPr>
        <w:t>О Т Ч Е Т</w:t>
      </w:r>
    </w:p>
    <w:p w:rsidR="00370174" w:rsidRPr="00CF2363" w:rsidRDefault="00370174" w:rsidP="00370174">
      <w:pPr>
        <w:pStyle w:val="ConsPlusNonformat"/>
        <w:jc w:val="center"/>
        <w:rPr>
          <w:rFonts w:ascii="Times New Roman" w:hAnsi="Times New Roman" w:cs="Times New Roman"/>
          <w:b/>
          <w:sz w:val="24"/>
          <w:szCs w:val="24"/>
        </w:rPr>
      </w:pPr>
      <w:r w:rsidRPr="00CF2363">
        <w:rPr>
          <w:rFonts w:ascii="Times New Roman" w:hAnsi="Times New Roman" w:cs="Times New Roman"/>
          <w:b/>
          <w:sz w:val="24"/>
          <w:szCs w:val="24"/>
        </w:rPr>
        <w:t>о результатах деятельности администрации сельского поселения Сорум</w:t>
      </w:r>
    </w:p>
    <w:p w:rsidR="00370174" w:rsidRPr="00CF2363" w:rsidRDefault="00370174" w:rsidP="00370174">
      <w:pPr>
        <w:pStyle w:val="ConsPlusNonformat"/>
        <w:jc w:val="center"/>
        <w:rPr>
          <w:rFonts w:ascii="Times New Roman" w:hAnsi="Times New Roman" w:cs="Times New Roman"/>
          <w:b/>
          <w:sz w:val="24"/>
          <w:szCs w:val="24"/>
        </w:rPr>
      </w:pPr>
      <w:r w:rsidRPr="00CF2363">
        <w:rPr>
          <w:rFonts w:ascii="Times New Roman" w:hAnsi="Times New Roman" w:cs="Times New Roman"/>
          <w:b/>
          <w:sz w:val="24"/>
          <w:szCs w:val="24"/>
        </w:rPr>
        <w:t xml:space="preserve">за </w:t>
      </w:r>
      <w:r w:rsidR="00B44A0D">
        <w:rPr>
          <w:rFonts w:ascii="Times New Roman" w:hAnsi="Times New Roman" w:cs="Times New Roman"/>
          <w:b/>
          <w:sz w:val="24"/>
          <w:szCs w:val="24"/>
        </w:rPr>
        <w:t>2016</w:t>
      </w:r>
      <w:r w:rsidRPr="00CF2363">
        <w:rPr>
          <w:rFonts w:ascii="Times New Roman" w:hAnsi="Times New Roman" w:cs="Times New Roman"/>
          <w:b/>
          <w:sz w:val="24"/>
          <w:szCs w:val="24"/>
        </w:rPr>
        <w:t xml:space="preserve"> год</w:t>
      </w: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377D5A" w:rsidRPr="00CF2363" w:rsidRDefault="00377D5A" w:rsidP="00B574D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77D5A" w:rsidRPr="00CF2363" w:rsidRDefault="00377D5A" w:rsidP="00B574D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Социально-экономическое развитие сельского поселения </w:t>
      </w:r>
    </w:p>
    <w:p w:rsidR="00377D5A" w:rsidRPr="00CF2363" w:rsidRDefault="00377D5A" w:rsidP="00377D5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 xml:space="preserve">Основными направлениями деятельности администрации сельского поселения Сорум (далее - сельское поселение) 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повышение качества бюджетного планирования,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w:t>
      </w:r>
      <w:proofErr w:type="gramEnd"/>
      <w:r w:rsidRPr="00CF2363">
        <w:rPr>
          <w:rFonts w:ascii="Times New Roman" w:eastAsia="Times New Roman" w:hAnsi="Times New Roman" w:cs="Times New Roman"/>
          <w:sz w:val="24"/>
          <w:szCs w:val="24"/>
          <w:lang w:eastAsia="ru-RU"/>
        </w:rPr>
        <w:t xml:space="preserve">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3B4CC6" w:rsidRDefault="00377D5A" w:rsidP="003B4CC6">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r w:rsidRPr="003B1F52">
        <w:rPr>
          <w:rFonts w:ascii="Times New Roman" w:eastAsia="Times New Roman" w:hAnsi="Times New Roman" w:cs="Times New Roman"/>
          <w:sz w:val="24"/>
          <w:szCs w:val="24"/>
          <w:lang w:eastAsia="ru-RU"/>
        </w:rPr>
        <w:t>Численность населения сельского поселения на 01 января 201</w:t>
      </w:r>
      <w:r w:rsidR="003B1F52" w:rsidRPr="003B1F52">
        <w:rPr>
          <w:rFonts w:ascii="Times New Roman" w:eastAsia="Times New Roman" w:hAnsi="Times New Roman" w:cs="Times New Roman"/>
          <w:sz w:val="24"/>
          <w:szCs w:val="24"/>
          <w:lang w:eastAsia="ru-RU"/>
        </w:rPr>
        <w:t>7</w:t>
      </w:r>
      <w:r w:rsidRPr="003B1F52">
        <w:rPr>
          <w:rFonts w:ascii="Times New Roman" w:eastAsia="Times New Roman" w:hAnsi="Times New Roman" w:cs="Times New Roman"/>
          <w:sz w:val="24"/>
          <w:szCs w:val="24"/>
          <w:lang w:eastAsia="ru-RU"/>
        </w:rPr>
        <w:t xml:space="preserve"> год</w:t>
      </w:r>
      <w:r w:rsidR="003B1F52" w:rsidRPr="003B1F52">
        <w:rPr>
          <w:rFonts w:ascii="Times New Roman" w:eastAsia="Times New Roman" w:hAnsi="Times New Roman" w:cs="Times New Roman"/>
          <w:sz w:val="24"/>
          <w:szCs w:val="24"/>
          <w:lang w:eastAsia="ru-RU"/>
        </w:rPr>
        <w:t>а</w:t>
      </w:r>
      <w:r w:rsidRPr="003B1F52">
        <w:rPr>
          <w:rFonts w:ascii="Times New Roman" w:eastAsia="Times New Roman" w:hAnsi="Times New Roman" w:cs="Times New Roman"/>
          <w:sz w:val="24"/>
          <w:szCs w:val="24"/>
          <w:lang w:eastAsia="ru-RU"/>
        </w:rPr>
        <w:t xml:space="preserve">  составила  15</w:t>
      </w:r>
      <w:r w:rsidR="00D54103" w:rsidRPr="003B1F52">
        <w:rPr>
          <w:rFonts w:ascii="Times New Roman" w:eastAsia="Times New Roman" w:hAnsi="Times New Roman" w:cs="Times New Roman"/>
          <w:sz w:val="24"/>
          <w:szCs w:val="24"/>
          <w:lang w:eastAsia="ru-RU"/>
        </w:rPr>
        <w:t>1</w:t>
      </w:r>
      <w:r w:rsidR="003B1F52" w:rsidRPr="003B1F52">
        <w:rPr>
          <w:rFonts w:ascii="Times New Roman" w:eastAsia="Times New Roman" w:hAnsi="Times New Roman" w:cs="Times New Roman"/>
          <w:sz w:val="24"/>
          <w:szCs w:val="24"/>
          <w:lang w:eastAsia="ru-RU"/>
        </w:rPr>
        <w:t>8</w:t>
      </w:r>
      <w:r w:rsidRPr="00AF5BDB">
        <w:rPr>
          <w:rFonts w:ascii="Times New Roman" w:eastAsia="Times New Roman" w:hAnsi="Times New Roman" w:cs="Times New Roman"/>
          <w:color w:val="00B050"/>
          <w:sz w:val="24"/>
          <w:szCs w:val="24"/>
          <w:lang w:eastAsia="ru-RU"/>
        </w:rPr>
        <w:t xml:space="preserve"> </w:t>
      </w:r>
      <w:r w:rsidRPr="00DE3933">
        <w:rPr>
          <w:rFonts w:ascii="Times New Roman" w:eastAsia="Times New Roman" w:hAnsi="Times New Roman" w:cs="Times New Roman"/>
          <w:sz w:val="24"/>
          <w:szCs w:val="24"/>
          <w:lang w:eastAsia="ru-RU"/>
        </w:rPr>
        <w:t xml:space="preserve">человек, </w:t>
      </w:r>
      <w:r w:rsidRPr="00DE3933">
        <w:rPr>
          <w:rFonts w:ascii="Times New Roman" w:eastAsia="Times New Roman" w:hAnsi="Times New Roman" w:cs="Arial"/>
          <w:sz w:val="24"/>
          <w:szCs w:val="24"/>
          <w:lang w:eastAsia="ru-RU"/>
        </w:rPr>
        <w:t>из них лица малочисленных народов Севера - 3</w:t>
      </w:r>
      <w:r w:rsidR="00DE3933">
        <w:rPr>
          <w:rFonts w:ascii="Times New Roman" w:eastAsia="Times New Roman" w:hAnsi="Times New Roman" w:cs="Arial"/>
          <w:sz w:val="24"/>
          <w:szCs w:val="24"/>
          <w:lang w:eastAsia="ru-RU"/>
        </w:rPr>
        <w:t>6</w:t>
      </w:r>
      <w:r w:rsidRPr="00DE3933">
        <w:rPr>
          <w:rFonts w:ascii="Times New Roman" w:eastAsia="Times New Roman" w:hAnsi="Times New Roman" w:cs="Arial"/>
          <w:sz w:val="24"/>
          <w:szCs w:val="24"/>
          <w:lang w:eastAsia="ru-RU"/>
        </w:rPr>
        <w:t xml:space="preserve"> человек, число хозяйств малочисленных народов Севера -1</w:t>
      </w:r>
      <w:r w:rsidR="00DE3933">
        <w:rPr>
          <w:rFonts w:ascii="Times New Roman" w:eastAsia="Times New Roman" w:hAnsi="Times New Roman" w:cs="Arial"/>
          <w:sz w:val="24"/>
          <w:szCs w:val="24"/>
          <w:lang w:eastAsia="ru-RU"/>
        </w:rPr>
        <w:t>9</w:t>
      </w:r>
      <w:r w:rsidRPr="00DE3933">
        <w:rPr>
          <w:rFonts w:ascii="Times New Roman" w:eastAsia="Times New Roman" w:hAnsi="Times New Roman" w:cs="Arial"/>
          <w:sz w:val="24"/>
          <w:szCs w:val="24"/>
          <w:lang w:eastAsia="ru-RU"/>
        </w:rPr>
        <w:t>.</w:t>
      </w:r>
      <w:r w:rsidR="003B4CC6" w:rsidRPr="003B4CC6">
        <w:rPr>
          <w:rFonts w:ascii="Times New Roman" w:eastAsia="Times New Roman" w:hAnsi="Times New Roman" w:cs="Times New Roman"/>
          <w:sz w:val="24"/>
          <w:szCs w:val="24"/>
          <w:lang w:eastAsia="ru-RU"/>
        </w:rPr>
        <w:t xml:space="preserve"> </w:t>
      </w:r>
    </w:p>
    <w:p w:rsidR="003B4CC6" w:rsidRPr="00CF2363" w:rsidRDefault="003B4CC6" w:rsidP="003B4CC6">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 конец отчетной даты в поселке зарегистрировано по месту жительства – 1</w:t>
      </w:r>
      <w:r>
        <w:rPr>
          <w:rFonts w:ascii="Times New Roman" w:eastAsia="Times New Roman" w:hAnsi="Times New Roman" w:cs="Times New Roman"/>
          <w:sz w:val="24"/>
          <w:szCs w:val="24"/>
          <w:lang w:eastAsia="ru-RU"/>
        </w:rPr>
        <w:t>21</w:t>
      </w:r>
      <w:r w:rsidRPr="00CF2363">
        <w:rPr>
          <w:rFonts w:ascii="Times New Roman" w:eastAsia="Times New Roman" w:hAnsi="Times New Roman" w:cs="Times New Roman"/>
          <w:sz w:val="24"/>
          <w:szCs w:val="24"/>
          <w:lang w:eastAsia="ru-RU"/>
        </w:rPr>
        <w:t xml:space="preserve"> неработающих пенсионеров, из них:</w:t>
      </w:r>
    </w:p>
    <w:p w:rsidR="003B4CC6" w:rsidRPr="00CF2363" w:rsidRDefault="003B4CC6" w:rsidP="003B4CC6">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инвалидов – 9 человек;</w:t>
      </w:r>
    </w:p>
    <w:p w:rsidR="003B4CC6" w:rsidRPr="00CF2363" w:rsidRDefault="003B4CC6" w:rsidP="003B4CC6">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ветеранов труда – 5 человек;</w:t>
      </w:r>
    </w:p>
    <w:p w:rsidR="003B4CC6" w:rsidRPr="00CF2363" w:rsidRDefault="003B4CC6" w:rsidP="003B4CC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ветеранов ВОВ – нет.</w:t>
      </w:r>
    </w:p>
    <w:p w:rsidR="00377D5A" w:rsidRPr="003B4CC6" w:rsidRDefault="003B4CC6" w:rsidP="003B4CC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CF2363">
        <w:rPr>
          <w:rFonts w:ascii="Times New Roman" w:eastAsia="Times New Roman" w:hAnsi="Times New Roman" w:cs="Times New Roman"/>
          <w:sz w:val="24"/>
          <w:szCs w:val="24"/>
          <w:lang w:eastAsia="ru-RU"/>
        </w:rPr>
        <w:t>етеранов боевых действий- 1</w:t>
      </w:r>
      <w:r>
        <w:rPr>
          <w:rFonts w:ascii="Times New Roman" w:eastAsia="Times New Roman" w:hAnsi="Times New Roman" w:cs="Times New Roman"/>
          <w:sz w:val="24"/>
          <w:szCs w:val="24"/>
          <w:lang w:eastAsia="ru-RU"/>
        </w:rPr>
        <w:t>4 человек.</w:t>
      </w:r>
    </w:p>
    <w:p w:rsidR="00377D5A" w:rsidRPr="003B1F52"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3B1F52">
        <w:rPr>
          <w:rFonts w:ascii="Times New Roman" w:eastAsia="Times New Roman" w:hAnsi="Times New Roman" w:cs="Times New Roman"/>
          <w:sz w:val="24"/>
          <w:szCs w:val="24"/>
          <w:lang w:eastAsia="ru-RU"/>
        </w:rPr>
        <w:t>На территории сельского поселения Сорум находятся 1</w:t>
      </w:r>
      <w:r w:rsidR="003B1F52" w:rsidRPr="003B1F52">
        <w:rPr>
          <w:rFonts w:ascii="Times New Roman" w:eastAsia="Times New Roman" w:hAnsi="Times New Roman" w:cs="Times New Roman"/>
          <w:sz w:val="24"/>
          <w:szCs w:val="24"/>
          <w:lang w:eastAsia="ru-RU"/>
        </w:rPr>
        <w:t>9</w:t>
      </w:r>
      <w:r w:rsidRPr="003B1F52">
        <w:rPr>
          <w:rFonts w:ascii="Times New Roman" w:eastAsia="Times New Roman" w:hAnsi="Times New Roman" w:cs="Times New Roman"/>
          <w:sz w:val="24"/>
          <w:szCs w:val="24"/>
          <w:lang w:eastAsia="ru-RU"/>
        </w:rPr>
        <w:t xml:space="preserve"> предприятий, учреждений и организаций, трудятся на которых  8</w:t>
      </w:r>
      <w:r w:rsidR="003B1F52" w:rsidRPr="003B1F52">
        <w:rPr>
          <w:rFonts w:ascii="Times New Roman" w:eastAsia="Times New Roman" w:hAnsi="Times New Roman" w:cs="Times New Roman"/>
          <w:sz w:val="24"/>
          <w:szCs w:val="24"/>
          <w:lang w:eastAsia="ru-RU"/>
        </w:rPr>
        <w:t>99</w:t>
      </w:r>
      <w:r w:rsidRPr="003B1F52">
        <w:rPr>
          <w:rFonts w:ascii="Times New Roman" w:eastAsia="Times New Roman" w:hAnsi="Times New Roman" w:cs="Times New Roman"/>
          <w:sz w:val="24"/>
          <w:szCs w:val="24"/>
          <w:lang w:eastAsia="ru-RU"/>
        </w:rPr>
        <w:t xml:space="preserve"> человека:</w:t>
      </w:r>
    </w:p>
    <w:p w:rsidR="00377D5A" w:rsidRPr="00CF2363" w:rsidRDefault="00377D5A" w:rsidP="00372E6D">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Муниципальное автономное </w:t>
      </w:r>
      <w:r w:rsidR="00372E6D" w:rsidRPr="00372E6D">
        <w:rPr>
          <w:rFonts w:ascii="Times New Roman" w:eastAsia="Times New Roman" w:hAnsi="Times New Roman" w:cs="Times New Roman"/>
          <w:sz w:val="24"/>
          <w:szCs w:val="24"/>
          <w:lang w:eastAsia="ru-RU"/>
        </w:rPr>
        <w:t>общеобразовательно</w:t>
      </w:r>
      <w:r w:rsidR="00372E6D">
        <w:rPr>
          <w:rFonts w:ascii="Times New Roman" w:eastAsia="Times New Roman" w:hAnsi="Times New Roman" w:cs="Times New Roman"/>
          <w:sz w:val="24"/>
          <w:szCs w:val="24"/>
          <w:lang w:eastAsia="ru-RU"/>
        </w:rPr>
        <w:t>е</w:t>
      </w:r>
      <w:r w:rsidR="00372E6D" w:rsidRPr="00372E6D">
        <w:rPr>
          <w:rFonts w:ascii="Times New Roman" w:eastAsia="Times New Roman" w:hAnsi="Times New Roman" w:cs="Times New Roman"/>
          <w:sz w:val="24"/>
          <w:szCs w:val="24"/>
          <w:lang w:eastAsia="ru-RU"/>
        </w:rPr>
        <w:t xml:space="preserve"> учреждени</w:t>
      </w:r>
      <w:r w:rsidR="00372E6D">
        <w:rPr>
          <w:rFonts w:ascii="Times New Roman" w:eastAsia="Times New Roman" w:hAnsi="Times New Roman" w:cs="Times New Roman"/>
          <w:sz w:val="24"/>
          <w:szCs w:val="24"/>
          <w:lang w:eastAsia="ru-RU"/>
        </w:rPr>
        <w:t>е</w:t>
      </w:r>
      <w:r w:rsidR="00372E6D" w:rsidRPr="00372E6D">
        <w:rPr>
          <w:rFonts w:ascii="Times New Roman" w:eastAsia="Times New Roman" w:hAnsi="Times New Roman" w:cs="Times New Roman"/>
          <w:sz w:val="24"/>
          <w:szCs w:val="24"/>
          <w:lang w:eastAsia="ru-RU"/>
        </w:rPr>
        <w:t xml:space="preserve"> Белоярского района «Средняя общеобразовательная школа </w:t>
      </w:r>
      <w:proofErr w:type="spellStart"/>
      <w:r w:rsidR="00372E6D" w:rsidRPr="00372E6D">
        <w:rPr>
          <w:rFonts w:ascii="Times New Roman" w:eastAsia="Times New Roman" w:hAnsi="Times New Roman" w:cs="Times New Roman"/>
          <w:sz w:val="24"/>
          <w:szCs w:val="24"/>
          <w:lang w:eastAsia="ru-RU"/>
        </w:rPr>
        <w:t>п</w:t>
      </w:r>
      <w:proofErr w:type="gramStart"/>
      <w:r w:rsidR="00372E6D" w:rsidRPr="00372E6D">
        <w:rPr>
          <w:rFonts w:ascii="Times New Roman" w:eastAsia="Times New Roman" w:hAnsi="Times New Roman" w:cs="Times New Roman"/>
          <w:sz w:val="24"/>
          <w:szCs w:val="24"/>
          <w:lang w:eastAsia="ru-RU"/>
        </w:rPr>
        <w:t>.С</w:t>
      </w:r>
      <w:proofErr w:type="gramEnd"/>
      <w:r w:rsidR="00372E6D" w:rsidRPr="00372E6D">
        <w:rPr>
          <w:rFonts w:ascii="Times New Roman" w:eastAsia="Times New Roman" w:hAnsi="Times New Roman" w:cs="Times New Roman"/>
          <w:sz w:val="24"/>
          <w:szCs w:val="24"/>
          <w:lang w:eastAsia="ru-RU"/>
        </w:rPr>
        <w:t>орум</w:t>
      </w:r>
      <w:proofErr w:type="spellEnd"/>
      <w:r w:rsidR="00372E6D" w:rsidRPr="00372E6D">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sz w:val="24"/>
          <w:szCs w:val="24"/>
          <w:lang w:eastAsia="ru-RU"/>
        </w:rPr>
        <w:t>;</w:t>
      </w:r>
    </w:p>
    <w:p w:rsidR="00377D5A" w:rsidRPr="00CF2363" w:rsidRDefault="00377D5A" w:rsidP="00D54103">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Муниципальное </w:t>
      </w:r>
      <w:r w:rsidR="00D54103" w:rsidRPr="00CF2363">
        <w:rPr>
          <w:rFonts w:ascii="Times New Roman" w:eastAsia="Times New Roman" w:hAnsi="Times New Roman" w:cs="Times New Roman"/>
          <w:sz w:val="24"/>
          <w:szCs w:val="24"/>
          <w:lang w:eastAsia="ru-RU"/>
        </w:rPr>
        <w:t>бюджетное учреждение сельского поселения Сорум «Центр культуры и спорта»</w:t>
      </w:r>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Муниципальное казенное учреждение, администрация сельского поселения Сорум»;</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t>Сорумская</w:t>
      </w:r>
      <w:proofErr w:type="spellEnd"/>
      <w:r w:rsidRPr="00CF2363">
        <w:rPr>
          <w:rFonts w:ascii="Times New Roman" w:eastAsia="Times New Roman" w:hAnsi="Times New Roman" w:cs="Times New Roman"/>
          <w:sz w:val="24"/>
          <w:szCs w:val="24"/>
          <w:lang w:eastAsia="ru-RU"/>
        </w:rPr>
        <w:t xml:space="preserve"> врачебная амбулатория Муниципального учреждения здравоохранения Белоярской центральной районной больницы;</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Филиал № 6 централизованной библиотечной системы города Белоярский;</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Обособленное структурное подразделение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Белоярский </w:t>
      </w:r>
      <w:proofErr w:type="spellStart"/>
      <w:r w:rsidRPr="00CF2363">
        <w:rPr>
          <w:rFonts w:ascii="Times New Roman" w:eastAsia="Times New Roman" w:hAnsi="Times New Roman" w:cs="Times New Roman"/>
          <w:sz w:val="24"/>
          <w:szCs w:val="24"/>
          <w:lang w:eastAsia="ru-RU"/>
        </w:rPr>
        <w:t>почтамп</w:t>
      </w:r>
      <w:proofErr w:type="spellEnd"/>
      <w:r w:rsidRPr="00CF2363">
        <w:rPr>
          <w:rFonts w:ascii="Times New Roman" w:eastAsia="Times New Roman" w:hAnsi="Times New Roman" w:cs="Times New Roman"/>
          <w:sz w:val="24"/>
          <w:szCs w:val="24"/>
          <w:lang w:eastAsia="ru-RU"/>
        </w:rPr>
        <w:t xml:space="preserve"> УФПС Ханты-</w:t>
      </w:r>
      <w:proofErr w:type="spellStart"/>
      <w:r w:rsidRPr="00CF2363">
        <w:rPr>
          <w:rFonts w:ascii="Times New Roman" w:eastAsia="Times New Roman" w:hAnsi="Times New Roman" w:cs="Times New Roman"/>
          <w:sz w:val="24"/>
          <w:szCs w:val="24"/>
          <w:lang w:eastAsia="ru-RU"/>
        </w:rPr>
        <w:t>Мансйского</w:t>
      </w:r>
      <w:proofErr w:type="spellEnd"/>
      <w:r w:rsidRPr="00CF2363">
        <w:rPr>
          <w:rFonts w:ascii="Times New Roman" w:eastAsia="Times New Roman" w:hAnsi="Times New Roman" w:cs="Times New Roman"/>
          <w:sz w:val="24"/>
          <w:szCs w:val="24"/>
          <w:lang w:eastAsia="ru-RU"/>
        </w:rPr>
        <w:t xml:space="preserve"> автономного округа – Югры филиал ФГУП «Почта России»;</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Муниципальное автономное учреждение дополнительного образования «Детская школа искусств г</w:t>
      </w:r>
      <w:proofErr w:type="gramStart"/>
      <w:r w:rsidRPr="00CF2363">
        <w:rPr>
          <w:rFonts w:ascii="Times New Roman" w:eastAsia="Times New Roman" w:hAnsi="Times New Roman" w:cs="Times New Roman"/>
          <w:sz w:val="24"/>
          <w:szCs w:val="24"/>
          <w:lang w:eastAsia="ru-RU"/>
        </w:rPr>
        <w:t>.Б</w:t>
      </w:r>
      <w:proofErr w:type="gramEnd"/>
      <w:r w:rsidRPr="00CF2363">
        <w:rPr>
          <w:rFonts w:ascii="Times New Roman" w:eastAsia="Times New Roman" w:hAnsi="Times New Roman" w:cs="Times New Roman"/>
          <w:sz w:val="24"/>
          <w:szCs w:val="24"/>
          <w:lang w:eastAsia="ru-RU"/>
        </w:rPr>
        <w:t>елоярский»;</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Муниципальное образовательное учреждение дополнительного образования детей «Детский (подростковый) клуб»;</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Казенное учреждение ХМАО-Югры по Белоярскому району «</w:t>
      </w:r>
      <w:proofErr w:type="spellStart"/>
      <w:r w:rsidRPr="00CF2363">
        <w:rPr>
          <w:rFonts w:ascii="Times New Roman" w:eastAsia="Times New Roman" w:hAnsi="Times New Roman" w:cs="Times New Roman"/>
          <w:sz w:val="24"/>
          <w:szCs w:val="24"/>
          <w:lang w:eastAsia="ru-RU"/>
        </w:rPr>
        <w:t>Центроспас-Югория</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lastRenderedPageBreak/>
        <w:t>Сорумское</w:t>
      </w:r>
      <w:proofErr w:type="spellEnd"/>
      <w:r w:rsidRPr="00CF2363">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Авто-колонна</w:t>
      </w:r>
      <w:proofErr w:type="gramEnd"/>
      <w:r w:rsidRPr="00CF2363">
        <w:rPr>
          <w:rFonts w:ascii="Times New Roman" w:eastAsia="Times New Roman" w:hAnsi="Times New Roman" w:cs="Times New Roman"/>
          <w:sz w:val="24"/>
          <w:szCs w:val="24"/>
          <w:lang w:eastAsia="ru-RU"/>
        </w:rPr>
        <w:t xml:space="preserve"> № 2 Белоярского управления технологического транспорта и специальной техники филиал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Филиал ДОАО «</w:t>
      </w:r>
      <w:proofErr w:type="spellStart"/>
      <w:r w:rsidRPr="00CF2363">
        <w:rPr>
          <w:rFonts w:ascii="Times New Roman" w:eastAsia="Times New Roman" w:hAnsi="Times New Roman" w:cs="Times New Roman"/>
          <w:sz w:val="24"/>
          <w:szCs w:val="24"/>
          <w:lang w:eastAsia="ru-RU"/>
        </w:rPr>
        <w:t>Центрэнергогаз</w:t>
      </w:r>
      <w:proofErr w:type="spellEnd"/>
      <w:r w:rsidRPr="00CF2363">
        <w:rPr>
          <w:rFonts w:ascii="Times New Roman" w:eastAsia="Times New Roman" w:hAnsi="Times New Roman" w:cs="Times New Roman"/>
          <w:sz w:val="24"/>
          <w:szCs w:val="24"/>
          <w:lang w:eastAsia="ru-RU"/>
        </w:rPr>
        <w:t xml:space="preserve">» ОАО «Газпром» в </w:t>
      </w:r>
      <w:proofErr w:type="spellStart"/>
      <w:r w:rsidRPr="00CF2363">
        <w:rPr>
          <w:rFonts w:ascii="Times New Roman" w:eastAsia="Times New Roman" w:hAnsi="Times New Roman" w:cs="Times New Roman"/>
          <w:sz w:val="24"/>
          <w:szCs w:val="24"/>
          <w:lang w:eastAsia="ru-RU"/>
        </w:rPr>
        <w:t>г</w:t>
      </w:r>
      <w:proofErr w:type="gramStart"/>
      <w:r w:rsidRPr="00CF2363">
        <w:rPr>
          <w:rFonts w:ascii="Times New Roman" w:eastAsia="Times New Roman" w:hAnsi="Times New Roman" w:cs="Times New Roman"/>
          <w:sz w:val="24"/>
          <w:szCs w:val="24"/>
          <w:lang w:eastAsia="ru-RU"/>
        </w:rPr>
        <w:t>.Ю</w:t>
      </w:r>
      <w:proofErr w:type="gramEnd"/>
      <w:r w:rsidRPr="00CF2363">
        <w:rPr>
          <w:rFonts w:ascii="Times New Roman" w:eastAsia="Times New Roman" w:hAnsi="Times New Roman" w:cs="Times New Roman"/>
          <w:sz w:val="24"/>
          <w:szCs w:val="24"/>
          <w:lang w:eastAsia="ru-RU"/>
        </w:rPr>
        <w:t>горск</w:t>
      </w:r>
      <w:proofErr w:type="spellEnd"/>
      <w:r w:rsidRPr="00CF2363">
        <w:rPr>
          <w:rFonts w:ascii="Times New Roman" w:eastAsia="Times New Roman" w:hAnsi="Times New Roman" w:cs="Times New Roman"/>
          <w:sz w:val="24"/>
          <w:szCs w:val="24"/>
          <w:lang w:eastAsia="ru-RU"/>
        </w:rPr>
        <w:t xml:space="preserve"> (Филиал «Югорский») ДОАО «</w:t>
      </w:r>
      <w:proofErr w:type="spellStart"/>
      <w:r w:rsidRPr="00CF2363">
        <w:rPr>
          <w:rFonts w:ascii="Times New Roman" w:eastAsia="Times New Roman" w:hAnsi="Times New Roman" w:cs="Times New Roman"/>
          <w:sz w:val="24"/>
          <w:szCs w:val="24"/>
          <w:lang w:eastAsia="ru-RU"/>
        </w:rPr>
        <w:t>Центрэнергогаз</w:t>
      </w:r>
      <w:proofErr w:type="spellEnd"/>
      <w:r w:rsidRPr="00CF2363">
        <w:rPr>
          <w:rFonts w:ascii="Times New Roman" w:eastAsia="Times New Roman" w:hAnsi="Times New Roman" w:cs="Times New Roman"/>
          <w:sz w:val="24"/>
          <w:szCs w:val="24"/>
          <w:lang w:eastAsia="ru-RU"/>
        </w:rPr>
        <w:t>» ОАО «Газпром»;</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t>Сорумский</w:t>
      </w:r>
      <w:proofErr w:type="spellEnd"/>
      <w:r w:rsidRPr="00CF2363">
        <w:rPr>
          <w:rFonts w:ascii="Times New Roman" w:eastAsia="Times New Roman" w:hAnsi="Times New Roman" w:cs="Times New Roman"/>
          <w:sz w:val="24"/>
          <w:szCs w:val="24"/>
          <w:lang w:eastAsia="ru-RU"/>
        </w:rPr>
        <w:t xml:space="preserve"> участок ООО «Жилищно-коммунальный сервис»;</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t>Сорумское</w:t>
      </w:r>
      <w:proofErr w:type="spellEnd"/>
      <w:r w:rsidRPr="00CF2363">
        <w:rPr>
          <w:rFonts w:ascii="Times New Roman" w:eastAsia="Times New Roman" w:hAnsi="Times New Roman" w:cs="Times New Roman"/>
          <w:sz w:val="24"/>
          <w:szCs w:val="24"/>
          <w:lang w:eastAsia="ru-RU"/>
        </w:rPr>
        <w:t xml:space="preserve"> отделение Правобережного отдела Югорского отряда охраны филиала ОАО «Газпром» «Южно-Уральское межрегиональное Управление охраны ОАО «Газпром» в г</w:t>
      </w:r>
      <w:proofErr w:type="gramStart"/>
      <w:r w:rsidRPr="00CF2363">
        <w:rPr>
          <w:rFonts w:ascii="Times New Roman" w:eastAsia="Times New Roman" w:hAnsi="Times New Roman" w:cs="Times New Roman"/>
          <w:sz w:val="24"/>
          <w:szCs w:val="24"/>
          <w:lang w:eastAsia="ru-RU"/>
        </w:rPr>
        <w:t>.Е</w:t>
      </w:r>
      <w:proofErr w:type="gramEnd"/>
      <w:r w:rsidRPr="00CF2363">
        <w:rPr>
          <w:rFonts w:ascii="Times New Roman" w:eastAsia="Times New Roman" w:hAnsi="Times New Roman" w:cs="Times New Roman"/>
          <w:sz w:val="24"/>
          <w:szCs w:val="24"/>
          <w:lang w:eastAsia="ru-RU"/>
        </w:rPr>
        <w:t>катеринбурге;</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Белоярское Управление Аварийно - Восстановительных Работ;</w:t>
      </w:r>
    </w:p>
    <w:p w:rsidR="00377D5A" w:rsidRPr="00CF2363" w:rsidRDefault="003B1F52" w:rsidP="00377D5A">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77D5A" w:rsidRPr="00CF2363">
        <w:rPr>
          <w:rFonts w:ascii="Times New Roman" w:eastAsia="Times New Roman" w:hAnsi="Times New Roman" w:cs="Times New Roman"/>
          <w:sz w:val="24"/>
          <w:szCs w:val="24"/>
          <w:lang w:eastAsia="ru-RU"/>
        </w:rPr>
        <w:t>илиал «</w:t>
      </w:r>
      <w:proofErr w:type="spellStart"/>
      <w:r w:rsidR="00377D5A" w:rsidRPr="00CF2363">
        <w:rPr>
          <w:rFonts w:ascii="Times New Roman" w:eastAsia="Times New Roman" w:hAnsi="Times New Roman" w:cs="Times New Roman"/>
          <w:sz w:val="24"/>
          <w:szCs w:val="24"/>
          <w:lang w:eastAsia="ru-RU"/>
        </w:rPr>
        <w:t>Белоярскгазторг</w:t>
      </w:r>
      <w:proofErr w:type="spellEnd"/>
      <w:r w:rsidR="00377D5A" w:rsidRPr="00CF2363">
        <w:rPr>
          <w:rFonts w:ascii="Times New Roman" w:eastAsia="Times New Roman" w:hAnsi="Times New Roman" w:cs="Times New Roman"/>
          <w:sz w:val="24"/>
          <w:szCs w:val="24"/>
          <w:lang w:eastAsia="ru-RU"/>
        </w:rPr>
        <w:t>» ООО «</w:t>
      </w:r>
      <w:proofErr w:type="spellStart"/>
      <w:r w:rsidR="00377D5A" w:rsidRPr="00CF2363">
        <w:rPr>
          <w:rFonts w:ascii="Times New Roman" w:eastAsia="Times New Roman" w:hAnsi="Times New Roman" w:cs="Times New Roman"/>
          <w:sz w:val="24"/>
          <w:szCs w:val="24"/>
          <w:lang w:eastAsia="ru-RU"/>
        </w:rPr>
        <w:t>Запсибгазторг</w:t>
      </w:r>
      <w:proofErr w:type="spellEnd"/>
      <w:r w:rsidR="00377D5A"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ОАО «Сбербанк России»;</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Филиал «Газпромбанк» (Открытое акционерное общество» в </w:t>
      </w:r>
      <w:proofErr w:type="spellStart"/>
      <w:r w:rsidRPr="00CF2363">
        <w:rPr>
          <w:rFonts w:ascii="Times New Roman" w:eastAsia="Times New Roman" w:hAnsi="Times New Roman" w:cs="Times New Roman"/>
          <w:sz w:val="24"/>
          <w:szCs w:val="24"/>
          <w:lang w:eastAsia="ru-RU"/>
        </w:rPr>
        <w:t>г</w:t>
      </w:r>
      <w:proofErr w:type="gramStart"/>
      <w:r w:rsidRPr="00CF2363">
        <w:rPr>
          <w:rFonts w:ascii="Times New Roman" w:eastAsia="Times New Roman" w:hAnsi="Times New Roman" w:cs="Times New Roman"/>
          <w:sz w:val="24"/>
          <w:szCs w:val="24"/>
          <w:lang w:eastAsia="ru-RU"/>
        </w:rPr>
        <w:t>.Ю</w:t>
      </w:r>
      <w:proofErr w:type="gramEnd"/>
      <w:r w:rsidRPr="00CF2363">
        <w:rPr>
          <w:rFonts w:ascii="Times New Roman" w:eastAsia="Times New Roman" w:hAnsi="Times New Roman" w:cs="Times New Roman"/>
          <w:sz w:val="24"/>
          <w:szCs w:val="24"/>
          <w:lang w:eastAsia="ru-RU"/>
        </w:rPr>
        <w:t>горске</w:t>
      </w:r>
      <w:proofErr w:type="spellEnd"/>
      <w:r w:rsidRPr="00CF2363">
        <w:rPr>
          <w:rFonts w:ascii="Times New Roman" w:eastAsia="Times New Roman" w:hAnsi="Times New Roman" w:cs="Times New Roman"/>
          <w:sz w:val="24"/>
          <w:szCs w:val="24"/>
          <w:lang w:eastAsia="ru-RU"/>
        </w:rPr>
        <w:t>, Тюменская область.</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377D5A" w:rsidRPr="004A1599"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4A1599">
        <w:rPr>
          <w:rFonts w:ascii="Times New Roman" w:eastAsia="Times New Roman" w:hAnsi="Times New Roman" w:cs="Times New Roman"/>
          <w:sz w:val="24"/>
          <w:szCs w:val="24"/>
          <w:lang w:eastAsia="ru-RU"/>
        </w:rPr>
        <w:t xml:space="preserve">Бюджетных организаций на территории сельского поселения – </w:t>
      </w:r>
      <w:r w:rsidR="00D54103" w:rsidRPr="004A1599">
        <w:rPr>
          <w:rFonts w:ascii="Times New Roman" w:eastAsia="Times New Roman" w:hAnsi="Times New Roman" w:cs="Times New Roman"/>
          <w:sz w:val="24"/>
          <w:szCs w:val="24"/>
          <w:lang w:eastAsia="ru-RU"/>
        </w:rPr>
        <w:t>7</w:t>
      </w:r>
      <w:r w:rsidRPr="004A1599">
        <w:rPr>
          <w:rFonts w:ascii="Times New Roman" w:eastAsia="Times New Roman" w:hAnsi="Times New Roman" w:cs="Times New Roman"/>
          <w:sz w:val="24"/>
          <w:szCs w:val="24"/>
          <w:lang w:eastAsia="ru-RU"/>
        </w:rPr>
        <w:t>, в них трудятся 1</w:t>
      </w:r>
      <w:r w:rsidR="00D54103" w:rsidRPr="004A1599">
        <w:rPr>
          <w:rFonts w:ascii="Times New Roman" w:eastAsia="Times New Roman" w:hAnsi="Times New Roman" w:cs="Times New Roman"/>
          <w:sz w:val="24"/>
          <w:szCs w:val="24"/>
          <w:lang w:eastAsia="ru-RU"/>
        </w:rPr>
        <w:t>0</w:t>
      </w:r>
      <w:r w:rsidR="000671AF" w:rsidRPr="004A1599">
        <w:rPr>
          <w:rFonts w:ascii="Times New Roman" w:eastAsia="Times New Roman" w:hAnsi="Times New Roman" w:cs="Times New Roman"/>
          <w:sz w:val="24"/>
          <w:szCs w:val="24"/>
          <w:lang w:eastAsia="ru-RU"/>
        </w:rPr>
        <w:t>6</w:t>
      </w:r>
      <w:r w:rsidRPr="004A1599">
        <w:rPr>
          <w:rFonts w:ascii="Times New Roman" w:eastAsia="Times New Roman" w:hAnsi="Times New Roman" w:cs="Times New Roman"/>
          <w:sz w:val="24"/>
          <w:szCs w:val="24"/>
          <w:lang w:eastAsia="ru-RU"/>
        </w:rPr>
        <w:t xml:space="preserve"> человек.</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 является исполнительно-распорядительным органом муниципального образования, наделенным полномочиями по решению вопросов местного значения.</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Муниципальное бюджетное образовательное учреждение Белоярского района «Общеобразовательная средняя (полная) школа </w:t>
      </w:r>
      <w:proofErr w:type="spellStart"/>
      <w:r w:rsidRPr="00CF2363">
        <w:rPr>
          <w:rFonts w:ascii="Times New Roman" w:eastAsia="Times New Roman" w:hAnsi="Times New Roman" w:cs="Times New Roman"/>
          <w:sz w:val="24"/>
          <w:szCs w:val="24"/>
          <w:lang w:eastAsia="ru-RU"/>
        </w:rPr>
        <w:t>п</w:t>
      </w:r>
      <w:proofErr w:type="gramStart"/>
      <w:r w:rsidRPr="00CF2363">
        <w:rPr>
          <w:rFonts w:ascii="Times New Roman" w:eastAsia="Times New Roman" w:hAnsi="Times New Roman" w:cs="Times New Roman"/>
          <w:sz w:val="24"/>
          <w:szCs w:val="24"/>
          <w:lang w:eastAsia="ru-RU"/>
        </w:rPr>
        <w:t>.С</w:t>
      </w:r>
      <w:proofErr w:type="gramEnd"/>
      <w:r w:rsidRPr="00CF2363">
        <w:rPr>
          <w:rFonts w:ascii="Times New Roman" w:eastAsia="Times New Roman" w:hAnsi="Times New Roman" w:cs="Times New Roman"/>
          <w:sz w:val="24"/>
          <w:szCs w:val="24"/>
          <w:lang w:eastAsia="ru-RU"/>
        </w:rPr>
        <w:t>орум</w:t>
      </w:r>
      <w:proofErr w:type="spellEnd"/>
      <w:r w:rsidRPr="00CF2363">
        <w:rPr>
          <w:rFonts w:ascii="Times New Roman" w:eastAsia="Times New Roman" w:hAnsi="Times New Roman" w:cs="Times New Roman"/>
          <w:sz w:val="24"/>
          <w:szCs w:val="24"/>
          <w:lang w:eastAsia="ru-RU"/>
        </w:rPr>
        <w:t>» на территории сельского поселения  оказывает:</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общеобразовательные услуги в типовом исполнении на 220 мест при количестве</w:t>
      </w:r>
      <w:r w:rsidRPr="00CF2363">
        <w:rPr>
          <w:rFonts w:ascii="Times New Roman" w:eastAsia="Times New Roman" w:hAnsi="Times New Roman" w:cs="Times New Roman"/>
          <w:color w:val="FF0000"/>
          <w:sz w:val="24"/>
          <w:szCs w:val="24"/>
          <w:lang w:eastAsia="ru-RU"/>
        </w:rPr>
        <w:t xml:space="preserve"> </w:t>
      </w:r>
      <w:r w:rsidRPr="00CF2363">
        <w:rPr>
          <w:rFonts w:ascii="Times New Roman" w:eastAsia="Times New Roman" w:hAnsi="Times New Roman" w:cs="Times New Roman"/>
          <w:sz w:val="24"/>
          <w:szCs w:val="24"/>
          <w:lang w:eastAsia="ru-RU"/>
        </w:rPr>
        <w:t>учащихся 1</w:t>
      </w:r>
      <w:r w:rsidR="00D54103" w:rsidRPr="00CF2363">
        <w:rPr>
          <w:rFonts w:ascii="Times New Roman" w:eastAsia="Times New Roman" w:hAnsi="Times New Roman" w:cs="Times New Roman"/>
          <w:sz w:val="24"/>
          <w:szCs w:val="24"/>
          <w:lang w:eastAsia="ru-RU"/>
        </w:rPr>
        <w:t>95</w:t>
      </w:r>
      <w:r w:rsidRPr="00CF2363">
        <w:rPr>
          <w:rFonts w:ascii="Times New Roman" w:eastAsia="Times New Roman" w:hAnsi="Times New Roman" w:cs="Times New Roman"/>
          <w:sz w:val="24"/>
          <w:szCs w:val="24"/>
          <w:lang w:eastAsia="ru-RU"/>
        </w:rPr>
        <w:t xml:space="preserve"> человек;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дошкольные образовательные услуги в типовом исполнении на 80 мест при количестве посещающих </w:t>
      </w:r>
      <w:r w:rsidR="00D54103" w:rsidRPr="00CF2363">
        <w:rPr>
          <w:rFonts w:ascii="Times New Roman" w:eastAsia="Times New Roman" w:hAnsi="Times New Roman" w:cs="Times New Roman"/>
          <w:sz w:val="24"/>
          <w:szCs w:val="24"/>
          <w:lang w:eastAsia="ru-RU"/>
        </w:rPr>
        <w:t>9</w:t>
      </w:r>
      <w:r w:rsidR="00AF5BDB">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xml:space="preserve"> человек. </w:t>
      </w:r>
    </w:p>
    <w:p w:rsidR="00377D5A" w:rsidRPr="00CF2363" w:rsidRDefault="00377D5A" w:rsidP="00377D5A">
      <w:pPr>
        <w:spacing w:after="0" w:line="240" w:lineRule="auto"/>
        <w:ind w:firstLine="540"/>
        <w:jc w:val="both"/>
        <w:rPr>
          <w:rFonts w:ascii="Times New Roman" w:eastAsia="Times New Roman" w:hAnsi="Times New Roman" w:cs="Times New Roman"/>
          <w:color w:val="FF0000"/>
          <w:sz w:val="24"/>
          <w:szCs w:val="24"/>
          <w:lang w:eastAsia="ru-RU"/>
        </w:rPr>
      </w:pPr>
      <w:r w:rsidRPr="00CF2363">
        <w:rPr>
          <w:rFonts w:ascii="Times New Roman" w:eastAsia="Times New Roman" w:hAnsi="Times New Roman" w:cs="Times New Roman"/>
          <w:sz w:val="24"/>
          <w:szCs w:val="24"/>
          <w:lang w:eastAsia="ru-RU"/>
        </w:rPr>
        <w:t xml:space="preserve">На территории сельского поселения Сорум действует учреждение физической культуры и спорта - культурно-спортивный комплекс </w:t>
      </w:r>
      <w:proofErr w:type="spellStart"/>
      <w:r w:rsidRPr="00CF2363">
        <w:rPr>
          <w:rFonts w:ascii="Times New Roman" w:eastAsia="Times New Roman" w:hAnsi="Times New Roman" w:cs="Times New Roman"/>
          <w:sz w:val="24"/>
          <w:szCs w:val="24"/>
          <w:lang w:eastAsia="ru-RU"/>
        </w:rPr>
        <w:t>Сорумского</w:t>
      </w:r>
      <w:proofErr w:type="spellEnd"/>
      <w:r w:rsidRPr="00CF2363">
        <w:rPr>
          <w:rFonts w:ascii="Times New Roman" w:eastAsia="Times New Roman" w:hAnsi="Times New Roman" w:cs="Times New Roman"/>
          <w:sz w:val="24"/>
          <w:szCs w:val="24"/>
          <w:lang w:eastAsia="ru-RU"/>
        </w:rPr>
        <w:t xml:space="preserve"> линейно-производственного управления магистральных газопроводов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 xml:space="preserve">» с единовременной пропускной способностью 64 человек. Единовременная пропускная способность спортивных </w:t>
      </w:r>
      <w:r w:rsidRPr="004A1599">
        <w:rPr>
          <w:rFonts w:ascii="Times New Roman" w:eastAsia="Times New Roman" w:hAnsi="Times New Roman" w:cs="Times New Roman"/>
          <w:sz w:val="24"/>
          <w:szCs w:val="24"/>
          <w:lang w:eastAsia="ru-RU"/>
        </w:rPr>
        <w:t>объектов  в 201</w:t>
      </w:r>
      <w:r w:rsidR="00D54103" w:rsidRPr="004A1599">
        <w:rPr>
          <w:rFonts w:ascii="Times New Roman" w:eastAsia="Times New Roman" w:hAnsi="Times New Roman" w:cs="Times New Roman"/>
          <w:sz w:val="24"/>
          <w:szCs w:val="24"/>
          <w:lang w:eastAsia="ru-RU"/>
        </w:rPr>
        <w:t>6</w:t>
      </w:r>
      <w:r w:rsidRPr="004A1599">
        <w:rPr>
          <w:rFonts w:ascii="Times New Roman" w:eastAsia="Times New Roman" w:hAnsi="Times New Roman" w:cs="Times New Roman"/>
          <w:sz w:val="24"/>
          <w:szCs w:val="24"/>
          <w:lang w:eastAsia="ru-RU"/>
        </w:rPr>
        <w:t xml:space="preserve"> году составила 60 человек.</w:t>
      </w:r>
      <w:r w:rsidRPr="00CF2363">
        <w:rPr>
          <w:rFonts w:ascii="Times New Roman" w:eastAsia="Times New Roman" w:hAnsi="Times New Roman" w:cs="Times New Roman"/>
          <w:sz w:val="24"/>
          <w:szCs w:val="24"/>
          <w:lang w:eastAsia="ru-RU"/>
        </w:rPr>
        <w:t xml:space="preserve"> </w:t>
      </w:r>
    </w:p>
    <w:p w:rsidR="005C456A" w:rsidRPr="00CF2363" w:rsidRDefault="005C456A" w:rsidP="005C456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Единовременная пропускная способность спортивных объектов:  бассейн 32 человека, спортзал 32 человека, теннисный зал 6 человек,  тренажерный зал 10 человек. В Учреждении организованы спортивно оздоровительные группы для детей и взрослых по волейболу, плаванию, настольному теннису, легкой атлетики и лыжам. Также работает тренажерный зал.</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color w:val="000000"/>
          <w:sz w:val="24"/>
          <w:szCs w:val="24"/>
          <w:lang w:eastAsia="ru-RU"/>
        </w:rPr>
        <w:t xml:space="preserve">Структура учреждений культуры включает в себя  2 учреждения культурно-досугового типа,  1 библиотеку, входящую в централизованную библиотечную систему, </w:t>
      </w:r>
      <w:r w:rsidRPr="00CF2363">
        <w:rPr>
          <w:rFonts w:ascii="Times New Roman" w:eastAsia="Times New Roman" w:hAnsi="Times New Roman" w:cs="Times New Roman"/>
          <w:sz w:val="24"/>
          <w:szCs w:val="24"/>
          <w:lang w:eastAsia="ru-RU"/>
        </w:rPr>
        <w:t xml:space="preserve">сельский класс детской школы искусств с единовременной пропускной способностью 20 человек.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 территории сельского поселения функционирует «</w:t>
      </w:r>
      <w:proofErr w:type="spellStart"/>
      <w:r w:rsidRPr="00CF2363">
        <w:rPr>
          <w:rFonts w:ascii="Times New Roman" w:eastAsia="Times New Roman" w:hAnsi="Times New Roman" w:cs="Times New Roman"/>
          <w:sz w:val="24"/>
          <w:szCs w:val="24"/>
          <w:lang w:eastAsia="ru-RU"/>
        </w:rPr>
        <w:t>Сорумская</w:t>
      </w:r>
      <w:proofErr w:type="spellEnd"/>
      <w:r w:rsidRPr="00CF2363">
        <w:rPr>
          <w:rFonts w:ascii="Times New Roman" w:eastAsia="Times New Roman" w:hAnsi="Times New Roman" w:cs="Times New Roman"/>
          <w:sz w:val="24"/>
          <w:szCs w:val="24"/>
          <w:lang w:eastAsia="ru-RU"/>
        </w:rPr>
        <w:t xml:space="preserve"> врачебная амбулатория муниципальное учреждение здравоохранения Белоярская центральная районная больница» </w:t>
      </w:r>
      <w:r w:rsidRPr="00AF5BDB">
        <w:rPr>
          <w:rFonts w:ascii="Times New Roman" w:eastAsia="Times New Roman" w:hAnsi="Times New Roman" w:cs="Times New Roman"/>
          <w:sz w:val="24"/>
          <w:szCs w:val="24"/>
          <w:lang w:eastAsia="ru-RU"/>
        </w:rPr>
        <w:t>на  50 посещений в смену.</w:t>
      </w:r>
      <w:r w:rsidRPr="00CF2363">
        <w:rPr>
          <w:rFonts w:ascii="Times New Roman" w:eastAsia="Times New Roman" w:hAnsi="Times New Roman" w:cs="Times New Roman"/>
          <w:sz w:val="24"/>
          <w:szCs w:val="24"/>
          <w:lang w:eastAsia="ru-RU"/>
        </w:rPr>
        <w:t xml:space="preserve"> </w:t>
      </w:r>
    </w:p>
    <w:p w:rsidR="007355C7" w:rsidRPr="007355C7" w:rsidRDefault="007355C7" w:rsidP="007355C7">
      <w:pPr>
        <w:pStyle w:val="paragraph"/>
        <w:spacing w:before="0" w:beforeAutospacing="0" w:after="0" w:afterAutospacing="0"/>
        <w:ind w:firstLine="540"/>
        <w:jc w:val="both"/>
        <w:textAlignment w:val="baseline"/>
        <w:rPr>
          <w:rFonts w:ascii="Segoe UI" w:hAnsi="Segoe UI" w:cs="Segoe UI"/>
          <w:sz w:val="12"/>
          <w:szCs w:val="12"/>
        </w:rPr>
      </w:pPr>
      <w:r w:rsidRPr="007355C7">
        <w:rPr>
          <w:rStyle w:val="normaltextrun"/>
        </w:rPr>
        <w:t>Сферу потребительского рынка   сельского   поселения  </w:t>
      </w:r>
      <w:r w:rsidRPr="007355C7">
        <w:rPr>
          <w:rStyle w:val="apple-converted-space"/>
        </w:rPr>
        <w:t> </w:t>
      </w:r>
      <w:proofErr w:type="spellStart"/>
      <w:r w:rsidRPr="007355C7">
        <w:rPr>
          <w:rStyle w:val="spellingerror"/>
        </w:rPr>
        <w:t>Сорум</w:t>
      </w:r>
      <w:proofErr w:type="spellEnd"/>
      <w:r w:rsidRPr="007355C7">
        <w:rPr>
          <w:rStyle w:val="apple-converted-space"/>
        </w:rPr>
        <w:t> </w:t>
      </w:r>
      <w:r w:rsidRPr="007355C7">
        <w:rPr>
          <w:rStyle w:val="normaltextrun"/>
        </w:rPr>
        <w:t>в 2016</w:t>
      </w:r>
      <w:r w:rsidRPr="007355C7">
        <w:rPr>
          <w:rStyle w:val="apple-converted-space"/>
        </w:rPr>
        <w:t> </w:t>
      </w:r>
      <w:r w:rsidRPr="007355C7">
        <w:rPr>
          <w:rStyle w:val="normaltextrun"/>
        </w:rPr>
        <w:t>году представляют 15</w:t>
      </w:r>
      <w:r w:rsidRPr="007355C7">
        <w:rPr>
          <w:rStyle w:val="apple-converted-space"/>
        </w:rPr>
        <w:t> </w:t>
      </w:r>
      <w:r w:rsidRPr="007355C7">
        <w:rPr>
          <w:rStyle w:val="normaltextrun"/>
        </w:rPr>
        <w:t>предприятий, в том числе 13   магазинов с торговой площадью 1228</w:t>
      </w:r>
      <w:r w:rsidRPr="007355C7">
        <w:rPr>
          <w:rStyle w:val="apple-converted-space"/>
        </w:rPr>
        <w:t> </w:t>
      </w:r>
      <w:r w:rsidRPr="007355C7">
        <w:rPr>
          <w:rStyle w:val="normaltextrun"/>
        </w:rPr>
        <w:t>кв. метров, 2 предприятия общественного питания с числом посадочных мест – 140 мест.</w:t>
      </w:r>
      <w:r w:rsidRPr="007355C7">
        <w:rPr>
          <w:rStyle w:val="eop"/>
        </w:rPr>
        <w:t> </w:t>
      </w:r>
    </w:p>
    <w:p w:rsidR="007355C7" w:rsidRPr="007355C7" w:rsidRDefault="007355C7" w:rsidP="007355C7">
      <w:pPr>
        <w:pStyle w:val="paragraph"/>
        <w:spacing w:before="0" w:beforeAutospacing="0" w:after="0" w:afterAutospacing="0"/>
        <w:ind w:firstLine="720"/>
        <w:jc w:val="both"/>
        <w:textAlignment w:val="baseline"/>
        <w:rPr>
          <w:rFonts w:ascii="Segoe UI" w:hAnsi="Segoe UI" w:cs="Segoe UI"/>
          <w:sz w:val="12"/>
          <w:szCs w:val="12"/>
        </w:rPr>
      </w:pPr>
      <w:r w:rsidRPr="007355C7">
        <w:rPr>
          <w:rStyle w:val="normaltextrun"/>
        </w:rPr>
        <w:lastRenderedPageBreak/>
        <w:t>На территории сельского поселения</w:t>
      </w:r>
      <w:r w:rsidRPr="007355C7">
        <w:rPr>
          <w:rStyle w:val="apple-converted-space"/>
        </w:rPr>
        <w:t> </w:t>
      </w:r>
      <w:proofErr w:type="spellStart"/>
      <w:r w:rsidRPr="007355C7">
        <w:rPr>
          <w:rStyle w:val="spellingerror"/>
        </w:rPr>
        <w:t>Сорум</w:t>
      </w:r>
      <w:proofErr w:type="spellEnd"/>
      <w:r w:rsidRPr="007355C7">
        <w:rPr>
          <w:rStyle w:val="apple-converted-space"/>
        </w:rPr>
        <w:t> </w:t>
      </w:r>
      <w:r w:rsidRPr="007355C7">
        <w:rPr>
          <w:rStyle w:val="normaltextrun"/>
        </w:rPr>
        <w:t>функционируют государственные предприятия: аптека № 301, Белоярский почтамт</w:t>
      </w:r>
      <w:r w:rsidRPr="007355C7">
        <w:rPr>
          <w:rStyle w:val="apple-converted-space"/>
        </w:rPr>
        <w:t> </w:t>
      </w:r>
      <w:proofErr w:type="spellStart"/>
      <w:r w:rsidRPr="007355C7">
        <w:rPr>
          <w:rStyle w:val="spellingerror"/>
        </w:rPr>
        <w:t>Сорумское</w:t>
      </w:r>
      <w:proofErr w:type="spellEnd"/>
      <w:r w:rsidRPr="007355C7">
        <w:rPr>
          <w:rStyle w:val="apple-converted-space"/>
        </w:rPr>
        <w:t> </w:t>
      </w:r>
      <w:r w:rsidRPr="007355C7">
        <w:rPr>
          <w:rStyle w:val="normaltextrun"/>
        </w:rPr>
        <w:t>ОПС; а также Отделение Сбербанка РФ 8540/07, авиакасса.</w:t>
      </w:r>
      <w:r w:rsidRPr="007355C7">
        <w:rPr>
          <w:rStyle w:val="eop"/>
        </w:rPr>
        <w:t> </w:t>
      </w:r>
    </w:p>
    <w:p w:rsidR="00A56004"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Численность безработных граждан, состоящих на учете в службе занятости на конец отчетного периода, составляет </w:t>
      </w:r>
      <w:r w:rsidR="007355C7">
        <w:rPr>
          <w:rFonts w:ascii="Times New Roman" w:eastAsia="Times New Roman" w:hAnsi="Times New Roman" w:cs="Times New Roman"/>
          <w:sz w:val="24"/>
          <w:szCs w:val="24"/>
          <w:lang w:eastAsia="ru-RU"/>
        </w:rPr>
        <w:t>1</w:t>
      </w:r>
      <w:r w:rsidR="009C74F0" w:rsidRPr="00CF2363">
        <w:rPr>
          <w:rFonts w:ascii="Times New Roman" w:eastAsia="Times New Roman" w:hAnsi="Times New Roman" w:cs="Times New Roman"/>
          <w:sz w:val="24"/>
          <w:szCs w:val="24"/>
          <w:lang w:eastAsia="ru-RU"/>
        </w:rPr>
        <w:t xml:space="preserve"> человек</w:t>
      </w:r>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0174" w:rsidRPr="00CF2363" w:rsidRDefault="00370174" w:rsidP="00B574D0">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Формирование и исполнение бюджета сельского поселения</w:t>
      </w:r>
    </w:p>
    <w:p w:rsidR="00370174" w:rsidRPr="00CF2363" w:rsidRDefault="00370174" w:rsidP="0037017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B4DC1" w:rsidRPr="00CF2363" w:rsidRDefault="001B4DC1" w:rsidP="001B4DC1">
      <w:pPr>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Бюджет сельского поселения формируется администрацией и утверждается Советом депутатов сельского поселения. Бюджет поселения на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 был утвержден решением Совета депутатов от </w:t>
      </w:r>
      <w:r w:rsidR="00FA7CF3">
        <w:rPr>
          <w:rFonts w:ascii="Times New Roman" w:eastAsia="Times New Roman" w:hAnsi="Times New Roman" w:cs="Times New Roman"/>
          <w:sz w:val="24"/>
          <w:szCs w:val="24"/>
          <w:lang w:eastAsia="ru-RU"/>
        </w:rPr>
        <w:t>15 декабря 2015</w:t>
      </w:r>
      <w:r w:rsidRPr="00CF2363">
        <w:rPr>
          <w:rFonts w:ascii="Times New Roman" w:eastAsia="Times New Roman" w:hAnsi="Times New Roman" w:cs="Times New Roman"/>
          <w:sz w:val="24"/>
          <w:szCs w:val="24"/>
          <w:lang w:eastAsia="ru-RU"/>
        </w:rPr>
        <w:t xml:space="preserve"> года за № </w:t>
      </w:r>
      <w:r w:rsidR="00FA7CF3">
        <w:rPr>
          <w:rFonts w:ascii="Times New Roman" w:eastAsia="Times New Roman" w:hAnsi="Times New Roman" w:cs="Times New Roman"/>
          <w:sz w:val="24"/>
          <w:szCs w:val="24"/>
          <w:lang w:eastAsia="ru-RU"/>
        </w:rPr>
        <w:t>63</w:t>
      </w:r>
      <w:r w:rsidRPr="00CF2363">
        <w:rPr>
          <w:rFonts w:ascii="Times New Roman" w:eastAsia="Times New Roman" w:hAnsi="Times New Roman" w:cs="Times New Roman"/>
          <w:sz w:val="24"/>
          <w:szCs w:val="24"/>
          <w:lang w:eastAsia="ru-RU"/>
        </w:rPr>
        <w:t xml:space="preserve"> «О бюджете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на </w:t>
      </w:r>
      <w:r w:rsidR="00B44A0D">
        <w:rPr>
          <w:rFonts w:ascii="Times New Roman" w:eastAsia="Times New Roman" w:hAnsi="Times New Roman" w:cs="Times New Roman"/>
          <w:sz w:val="24"/>
          <w:szCs w:val="24"/>
          <w:lang w:eastAsia="ru-RU"/>
        </w:rPr>
        <w:t>2016</w:t>
      </w:r>
      <w:r w:rsidR="00FA7CF3">
        <w:rPr>
          <w:rFonts w:ascii="Times New Roman" w:eastAsia="Times New Roman" w:hAnsi="Times New Roman" w:cs="Times New Roman"/>
          <w:sz w:val="24"/>
          <w:szCs w:val="24"/>
          <w:lang w:eastAsia="ru-RU"/>
        </w:rPr>
        <w:t xml:space="preserve"> год</w:t>
      </w:r>
      <w:r w:rsidRPr="00CF2363">
        <w:rPr>
          <w:rFonts w:ascii="Times New Roman" w:eastAsia="Times New Roman" w:hAnsi="Times New Roman" w:cs="Times New Roman"/>
          <w:sz w:val="24"/>
          <w:szCs w:val="24"/>
          <w:lang w:eastAsia="ru-RU"/>
        </w:rPr>
        <w:t xml:space="preserve">».  </w:t>
      </w:r>
    </w:p>
    <w:p w:rsidR="001B4DC1" w:rsidRPr="00CF2363" w:rsidRDefault="001B4DC1" w:rsidP="001B4DC1">
      <w:pPr>
        <w:spacing w:after="0" w:line="240" w:lineRule="auto"/>
        <w:ind w:firstLine="72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 xml:space="preserve">Отчет об исполнении бюджета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составлен в соответствии со статьей 264.6 Бюджетного кодекса Российской Федерации от 31 июля 1998 года № 145-ФЗ, Положением об отдельных вопросах организации и осуществления бюджетного процесса в сельском поселении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утвержденным решением Совета депутатов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от 25 ноября 2008 года № 24 «Об утверждении Положения об отдельных вопросах организации и осуществлении бюджетного процесса</w:t>
      </w:r>
      <w:proofErr w:type="gramEnd"/>
      <w:r w:rsidRPr="00CF2363">
        <w:rPr>
          <w:rFonts w:ascii="Times New Roman" w:eastAsia="Times New Roman" w:hAnsi="Times New Roman" w:cs="Times New Roman"/>
          <w:sz w:val="24"/>
          <w:szCs w:val="24"/>
          <w:lang w:eastAsia="ru-RU"/>
        </w:rPr>
        <w:t xml:space="preserve"> в сельском поселении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уставом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w:t>
      </w:r>
    </w:p>
    <w:p w:rsidR="00342A97" w:rsidRPr="00342A97" w:rsidRDefault="00342A97" w:rsidP="00342A97">
      <w:pPr>
        <w:spacing w:after="0" w:line="240" w:lineRule="auto"/>
        <w:ind w:firstLine="720"/>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 xml:space="preserve">В целом бюджет сельского поселения </w:t>
      </w:r>
      <w:proofErr w:type="spellStart"/>
      <w:r w:rsidRPr="00342A97">
        <w:rPr>
          <w:rFonts w:ascii="Times New Roman" w:eastAsia="Calibri" w:hAnsi="Times New Roman" w:cs="Times New Roman"/>
          <w:sz w:val="24"/>
          <w:szCs w:val="20"/>
          <w:lang w:eastAsia="ru-RU"/>
        </w:rPr>
        <w:t>Сорум</w:t>
      </w:r>
      <w:proofErr w:type="spellEnd"/>
      <w:r w:rsidRPr="00342A97">
        <w:rPr>
          <w:rFonts w:ascii="Times New Roman" w:eastAsia="Calibri" w:hAnsi="Times New Roman" w:cs="Times New Roman"/>
          <w:sz w:val="24"/>
          <w:szCs w:val="20"/>
          <w:lang w:eastAsia="ru-RU"/>
        </w:rPr>
        <w:t xml:space="preserve"> исполнен по доходам в сумме 28 163 489,64  рублей, что составило 100,9 % от плановых назначений 27 906 373,13  рублей.</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По налоговым и неналоговым</w:t>
      </w:r>
      <w:r w:rsidRPr="00342A97">
        <w:rPr>
          <w:rFonts w:ascii="Times New Roman" w:eastAsia="Calibri" w:hAnsi="Times New Roman" w:cs="Times New Roman"/>
          <w:sz w:val="24"/>
          <w:szCs w:val="20"/>
          <w:lang w:eastAsia="ru-RU"/>
        </w:rPr>
        <w:t xml:space="preserve"> доходным источникам бюджет сельского поселения </w:t>
      </w:r>
      <w:proofErr w:type="spellStart"/>
      <w:r w:rsidRPr="00342A97">
        <w:rPr>
          <w:rFonts w:ascii="Times New Roman" w:eastAsia="Calibri" w:hAnsi="Times New Roman" w:cs="Times New Roman"/>
          <w:sz w:val="24"/>
          <w:szCs w:val="20"/>
          <w:lang w:eastAsia="ru-RU"/>
        </w:rPr>
        <w:t>Сорум</w:t>
      </w:r>
      <w:proofErr w:type="spellEnd"/>
      <w:r w:rsidRPr="00342A97">
        <w:rPr>
          <w:rFonts w:ascii="Times New Roman" w:eastAsia="Calibri" w:hAnsi="Times New Roman" w:cs="Times New Roman"/>
          <w:b/>
          <w:sz w:val="24"/>
          <w:szCs w:val="20"/>
          <w:lang w:eastAsia="ru-RU"/>
        </w:rPr>
        <w:t xml:space="preserve"> </w:t>
      </w:r>
      <w:r w:rsidRPr="00342A97">
        <w:rPr>
          <w:rFonts w:ascii="Times New Roman" w:eastAsia="Calibri" w:hAnsi="Times New Roman" w:cs="Times New Roman"/>
          <w:sz w:val="24"/>
          <w:szCs w:val="20"/>
          <w:lang w:eastAsia="ru-RU"/>
        </w:rPr>
        <w:t>за 2016 год исполнен в сумме  12 919 422 руб. на 102,0 % при плане 12 662 305 руб.</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Налоговые доходы</w:t>
      </w:r>
      <w:r w:rsidRPr="00342A97">
        <w:rPr>
          <w:rFonts w:ascii="Times New Roman" w:eastAsia="Calibri" w:hAnsi="Times New Roman" w:cs="Times New Roman"/>
          <w:sz w:val="24"/>
          <w:szCs w:val="20"/>
          <w:lang w:eastAsia="ru-RU"/>
        </w:rPr>
        <w:t xml:space="preserve"> поступили в сумме 12 441 408  руб., что составляет 102, % при плане 12 204 587 руб., удельный вес поступления налоговых доходов к общей сумме доходов без учета безвозмездных поступлений  составляют 96,3 %.</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Неналоговые доходы</w:t>
      </w:r>
      <w:r w:rsidRPr="00342A97">
        <w:rPr>
          <w:rFonts w:ascii="Times New Roman" w:eastAsia="Calibri" w:hAnsi="Times New Roman" w:cs="Times New Roman"/>
          <w:sz w:val="24"/>
          <w:szCs w:val="20"/>
          <w:lang w:eastAsia="ru-RU"/>
        </w:rPr>
        <w:t xml:space="preserve"> поступили в сумме 478 013,92 руб., что составляет        104,43  % при плане 457 718 руб., удельный вес поступления неналоговых доходов к общей сумме доходов без учета безвозмездных поступлений составляют 3,7 %.</w:t>
      </w:r>
    </w:p>
    <w:p w:rsidR="00342A97" w:rsidRPr="00342A97" w:rsidRDefault="00342A97" w:rsidP="00342A97">
      <w:pPr>
        <w:spacing w:after="0" w:line="240" w:lineRule="auto"/>
        <w:ind w:firstLine="708"/>
        <w:jc w:val="both"/>
        <w:rPr>
          <w:rFonts w:ascii="Times New Roman" w:eastAsia="Calibri" w:hAnsi="Times New Roman" w:cs="Times New Roman"/>
          <w:b/>
          <w:sz w:val="24"/>
          <w:szCs w:val="20"/>
          <w:lang w:eastAsia="ru-RU"/>
        </w:rPr>
      </w:pPr>
      <w:r w:rsidRPr="00342A97">
        <w:rPr>
          <w:rFonts w:ascii="Times New Roman" w:eastAsia="Calibri" w:hAnsi="Times New Roman" w:cs="Times New Roman"/>
          <w:b/>
          <w:sz w:val="24"/>
          <w:szCs w:val="20"/>
          <w:lang w:eastAsia="ru-RU"/>
        </w:rPr>
        <w:t xml:space="preserve">Удельный вес налоговых и неналоговых поступлений к общей сумме доходов составляет – </w:t>
      </w:r>
      <w:r w:rsidRPr="00342A97">
        <w:rPr>
          <w:rFonts w:ascii="Times New Roman" w:eastAsia="Calibri" w:hAnsi="Times New Roman" w:cs="Times New Roman"/>
          <w:sz w:val="24"/>
          <w:szCs w:val="20"/>
          <w:lang w:eastAsia="ru-RU"/>
        </w:rPr>
        <w:t>45,9   %.</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 xml:space="preserve">Безвозмездные поступления от других бюджетов бюджетной системы Российской Федерации – </w:t>
      </w:r>
      <w:r w:rsidRPr="00342A97">
        <w:rPr>
          <w:rFonts w:ascii="Times New Roman" w:eastAsia="Calibri" w:hAnsi="Times New Roman" w:cs="Times New Roman"/>
          <w:sz w:val="24"/>
          <w:szCs w:val="20"/>
          <w:lang w:eastAsia="ru-RU"/>
        </w:rPr>
        <w:t xml:space="preserve">исполнены в сумме  15 244 068 руб. на 100 % при плане  15 244 068  руб. </w:t>
      </w:r>
    </w:p>
    <w:p w:rsidR="00342A97" w:rsidRPr="00342A97" w:rsidRDefault="00342A97" w:rsidP="00342A97">
      <w:pPr>
        <w:spacing w:after="0" w:line="240" w:lineRule="auto"/>
        <w:ind w:firstLine="708"/>
        <w:jc w:val="both"/>
        <w:rPr>
          <w:rFonts w:ascii="Times New Roman" w:eastAsia="Calibri" w:hAnsi="Times New Roman" w:cs="Times New Roman"/>
          <w:b/>
          <w:sz w:val="24"/>
          <w:szCs w:val="20"/>
          <w:lang w:eastAsia="ru-RU"/>
        </w:rPr>
      </w:pPr>
      <w:r w:rsidRPr="00342A97">
        <w:rPr>
          <w:rFonts w:ascii="Times New Roman" w:eastAsia="Calibri" w:hAnsi="Times New Roman" w:cs="Times New Roman"/>
          <w:b/>
          <w:sz w:val="24"/>
          <w:szCs w:val="20"/>
          <w:lang w:eastAsia="ru-RU"/>
        </w:rPr>
        <w:t>Удельный вес безвозмездных поступлений к общей сумме доходов составляет 54,1 %.</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 xml:space="preserve">Основным доходным источником в общей структуре налоговых доходов сельского поселения </w:t>
      </w:r>
      <w:proofErr w:type="spellStart"/>
      <w:r w:rsidRPr="00342A97">
        <w:rPr>
          <w:rFonts w:ascii="Times New Roman" w:eastAsia="Calibri" w:hAnsi="Times New Roman" w:cs="Times New Roman"/>
          <w:sz w:val="24"/>
          <w:szCs w:val="20"/>
          <w:lang w:eastAsia="ru-RU"/>
        </w:rPr>
        <w:t>Сорум</w:t>
      </w:r>
      <w:proofErr w:type="spellEnd"/>
      <w:r w:rsidRPr="00342A97">
        <w:rPr>
          <w:rFonts w:ascii="Times New Roman" w:eastAsia="Calibri" w:hAnsi="Times New Roman" w:cs="Times New Roman"/>
          <w:sz w:val="24"/>
          <w:szCs w:val="20"/>
          <w:lang w:eastAsia="ru-RU"/>
        </w:rPr>
        <w:t xml:space="preserve">  является </w:t>
      </w:r>
      <w:r w:rsidRPr="00342A97">
        <w:rPr>
          <w:rFonts w:ascii="Times New Roman" w:eastAsia="Calibri" w:hAnsi="Times New Roman" w:cs="Times New Roman"/>
          <w:b/>
          <w:sz w:val="24"/>
          <w:szCs w:val="20"/>
          <w:lang w:eastAsia="ru-RU"/>
        </w:rPr>
        <w:t>налог на доходы физических лиц</w:t>
      </w:r>
      <w:r w:rsidRPr="00342A97">
        <w:rPr>
          <w:rFonts w:ascii="Times New Roman" w:eastAsia="Calibri" w:hAnsi="Times New Roman" w:cs="Times New Roman"/>
          <w:sz w:val="24"/>
          <w:szCs w:val="20"/>
          <w:lang w:eastAsia="ru-RU"/>
        </w:rPr>
        <w:t xml:space="preserve"> (99,8 %). Исполнение по налогу на доходы физических лиц составляет 12 415 504 руб. или 102,0 % при плане         12 170 600 руб.</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По сравнению с 2015 годом (по нормативу отчисления в  бюджет поселения 10 %) сумма поступления налога на доходы физических лиц,  увеличилась в абсолютном выражении  на 1 070 149 руб.</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 xml:space="preserve">Налоги на имущество </w:t>
      </w:r>
      <w:r w:rsidRPr="00342A97">
        <w:rPr>
          <w:rFonts w:ascii="Times New Roman" w:eastAsia="Calibri" w:hAnsi="Times New Roman" w:cs="Times New Roman"/>
          <w:sz w:val="24"/>
          <w:szCs w:val="20"/>
          <w:lang w:eastAsia="ru-RU"/>
        </w:rPr>
        <w:t>исполнены в сумме – 25 904 руб. на – 76,2 % при плановом назначении 33 987 руб. в том числе:</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 налог на имущество физических лиц исполнен в сумме 16 300 руб. на 59,6 % при плановом назначении 27 370 руб.</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По сравнению с 2015 годом поступление налога на имущество физических лиц уменьшилось в абсолютном выражении  на  4 548 руб.</w:t>
      </w:r>
    </w:p>
    <w:p w:rsidR="00342A97" w:rsidRPr="00342A97" w:rsidRDefault="00342A97" w:rsidP="00342A97">
      <w:pPr>
        <w:spacing w:after="0" w:line="240" w:lineRule="auto"/>
        <w:ind w:firstLine="708"/>
        <w:jc w:val="both"/>
        <w:rPr>
          <w:rFonts w:ascii="Times New Roman" w:eastAsia="Calibri" w:hAnsi="Times New Roman" w:cs="Times New Roman"/>
          <w:bCs/>
          <w:sz w:val="24"/>
          <w:szCs w:val="20"/>
          <w:lang w:eastAsia="ru-RU"/>
        </w:rPr>
      </w:pPr>
      <w:r w:rsidRPr="00342A97">
        <w:rPr>
          <w:rFonts w:ascii="Times New Roman" w:eastAsia="Calibri" w:hAnsi="Times New Roman" w:cs="Times New Roman"/>
          <w:sz w:val="24"/>
          <w:szCs w:val="20"/>
          <w:lang w:eastAsia="ru-RU"/>
        </w:rPr>
        <w:t>- земельный налог исполнен в сумме 9 604 руб. на  145,1 % при плане 6 617 руб.</w:t>
      </w:r>
      <w:r w:rsidRPr="00342A97">
        <w:rPr>
          <w:rFonts w:ascii="Times New Roman" w:eastAsia="Calibri" w:hAnsi="Times New Roman" w:cs="Times New Roman"/>
          <w:b/>
          <w:sz w:val="24"/>
          <w:szCs w:val="20"/>
          <w:lang w:eastAsia="ru-RU"/>
        </w:rPr>
        <w:t xml:space="preserve">    </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lastRenderedPageBreak/>
        <w:t xml:space="preserve">Государственная пошлина, сборы  </w:t>
      </w:r>
      <w:r w:rsidRPr="00342A97">
        <w:rPr>
          <w:rFonts w:ascii="Times New Roman" w:eastAsia="Calibri" w:hAnsi="Times New Roman" w:cs="Times New Roman"/>
          <w:sz w:val="24"/>
          <w:szCs w:val="20"/>
          <w:lang w:eastAsia="ru-RU"/>
        </w:rPr>
        <w:t>исполнены в сумме</w:t>
      </w:r>
      <w:r w:rsidRPr="00342A97">
        <w:rPr>
          <w:rFonts w:ascii="Times New Roman" w:eastAsia="Calibri" w:hAnsi="Times New Roman" w:cs="Times New Roman"/>
          <w:b/>
          <w:sz w:val="24"/>
          <w:szCs w:val="20"/>
          <w:lang w:eastAsia="ru-RU"/>
        </w:rPr>
        <w:t xml:space="preserve"> 43 700</w:t>
      </w:r>
      <w:r w:rsidRPr="00342A97">
        <w:rPr>
          <w:rFonts w:ascii="Times New Roman" w:eastAsia="Calibri" w:hAnsi="Times New Roman" w:cs="Times New Roman"/>
          <w:sz w:val="24"/>
          <w:szCs w:val="20"/>
          <w:lang w:eastAsia="ru-RU"/>
        </w:rPr>
        <w:t xml:space="preserve"> руб</w:t>
      </w:r>
      <w:r w:rsidRPr="00342A97">
        <w:rPr>
          <w:rFonts w:ascii="Times New Roman" w:eastAsia="Calibri" w:hAnsi="Times New Roman" w:cs="Times New Roman"/>
          <w:b/>
          <w:sz w:val="24"/>
          <w:szCs w:val="20"/>
          <w:lang w:eastAsia="ru-RU"/>
        </w:rPr>
        <w:t xml:space="preserve">. </w:t>
      </w:r>
      <w:r w:rsidRPr="00342A97">
        <w:rPr>
          <w:rFonts w:ascii="Times New Roman" w:eastAsia="Calibri" w:hAnsi="Times New Roman" w:cs="Times New Roman"/>
          <w:sz w:val="24"/>
          <w:szCs w:val="20"/>
          <w:lang w:eastAsia="ru-RU"/>
        </w:rPr>
        <w:t xml:space="preserve">на 106,6 % при плане  41 000 руб. </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В группу неналоговых доходов включены платежи, которые не являются налогами, но они определены Бюджетным кодексом Российской Федерации.</w:t>
      </w:r>
    </w:p>
    <w:p w:rsidR="00342A97" w:rsidRPr="00342A97" w:rsidRDefault="00342A97" w:rsidP="00342A97">
      <w:pPr>
        <w:spacing w:after="0" w:line="240" w:lineRule="auto"/>
        <w:ind w:firstLine="708"/>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 xml:space="preserve">- </w:t>
      </w:r>
      <w:r w:rsidRPr="00342A97">
        <w:rPr>
          <w:rFonts w:ascii="Times New Roman" w:eastAsia="Calibri" w:hAnsi="Times New Roman" w:cs="Times New Roman"/>
          <w:b/>
          <w:sz w:val="24"/>
          <w:szCs w:val="20"/>
          <w:lang w:eastAsia="ru-RU"/>
        </w:rPr>
        <w:t>Доходы от использования имущества, находящегося  в государственной и муниципальной собственности</w:t>
      </w:r>
      <w:r w:rsidRPr="00342A97">
        <w:rPr>
          <w:rFonts w:ascii="Times New Roman" w:eastAsia="Calibri" w:hAnsi="Times New Roman" w:cs="Times New Roman"/>
          <w:sz w:val="24"/>
          <w:szCs w:val="20"/>
          <w:lang w:eastAsia="ru-RU"/>
        </w:rPr>
        <w:t xml:space="preserve"> - исполнены в сумме 434 314 руб. на  104,2 % при плане 416 718 руб.</w:t>
      </w:r>
    </w:p>
    <w:p w:rsidR="00342A97" w:rsidRPr="00342A97" w:rsidRDefault="00342A97" w:rsidP="00342A97">
      <w:pPr>
        <w:spacing w:after="0" w:line="240" w:lineRule="auto"/>
        <w:ind w:firstLine="708"/>
        <w:jc w:val="both"/>
        <w:rPr>
          <w:rFonts w:ascii="Times New Roman" w:eastAsia="Calibri" w:hAnsi="Times New Roman" w:cs="Times New Roman"/>
          <w:b/>
          <w:sz w:val="24"/>
          <w:szCs w:val="20"/>
          <w:lang w:eastAsia="ru-RU"/>
        </w:rPr>
      </w:pPr>
      <w:r w:rsidRPr="00342A97">
        <w:rPr>
          <w:rFonts w:ascii="Times New Roman" w:eastAsia="Calibri" w:hAnsi="Times New Roman" w:cs="Times New Roman"/>
          <w:b/>
          <w:sz w:val="24"/>
          <w:szCs w:val="20"/>
          <w:lang w:eastAsia="ru-RU"/>
        </w:rPr>
        <w:t>Удельный вес неналоговых  поступлений к общей сумме доходов составляет 1,7 %.</w:t>
      </w:r>
    </w:p>
    <w:p w:rsidR="00342A97" w:rsidRPr="00342A97" w:rsidRDefault="00342A97" w:rsidP="00342A97">
      <w:pPr>
        <w:spacing w:after="0" w:line="240" w:lineRule="auto"/>
        <w:ind w:firstLine="708"/>
        <w:jc w:val="center"/>
        <w:rPr>
          <w:rFonts w:ascii="Times New Roman" w:eastAsia="Calibri" w:hAnsi="Times New Roman" w:cs="Times New Roman"/>
          <w:b/>
          <w:sz w:val="24"/>
          <w:szCs w:val="20"/>
          <w:lang w:eastAsia="ru-RU"/>
        </w:rPr>
      </w:pPr>
      <w:r w:rsidRPr="00342A97">
        <w:rPr>
          <w:rFonts w:ascii="Times New Roman" w:eastAsia="Calibri" w:hAnsi="Times New Roman" w:cs="Times New Roman"/>
          <w:b/>
          <w:sz w:val="24"/>
          <w:szCs w:val="20"/>
          <w:lang w:eastAsia="ru-RU"/>
        </w:rPr>
        <w:t>РАСХОДЫ</w:t>
      </w:r>
    </w:p>
    <w:p w:rsidR="00342A97" w:rsidRPr="00342A97" w:rsidRDefault="00342A97" w:rsidP="00342A97">
      <w:pPr>
        <w:spacing w:after="0" w:line="240" w:lineRule="auto"/>
        <w:ind w:firstLine="708"/>
        <w:jc w:val="center"/>
        <w:rPr>
          <w:rFonts w:ascii="Times New Roman" w:eastAsia="Calibri" w:hAnsi="Times New Roman" w:cs="Times New Roman"/>
          <w:b/>
          <w:sz w:val="24"/>
          <w:szCs w:val="20"/>
          <w:lang w:eastAsia="ru-RU"/>
        </w:rPr>
      </w:pPr>
    </w:p>
    <w:p w:rsidR="00342A97" w:rsidRPr="00342A97" w:rsidRDefault="00342A97" w:rsidP="00342A97">
      <w:pPr>
        <w:spacing w:after="0" w:line="240" w:lineRule="auto"/>
        <w:ind w:firstLine="720"/>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 xml:space="preserve"> </w:t>
      </w:r>
      <w:r w:rsidRPr="00342A97">
        <w:rPr>
          <w:rFonts w:ascii="Times New Roman" w:eastAsia="Calibri" w:hAnsi="Times New Roman" w:cs="Times New Roman"/>
          <w:sz w:val="24"/>
          <w:szCs w:val="20"/>
          <w:lang w:eastAsia="ru-RU"/>
        </w:rPr>
        <w:t xml:space="preserve">В целом бюджет сельского поселения </w:t>
      </w:r>
      <w:proofErr w:type="spellStart"/>
      <w:r w:rsidRPr="00342A97">
        <w:rPr>
          <w:rFonts w:ascii="Times New Roman" w:eastAsia="Calibri" w:hAnsi="Times New Roman" w:cs="Times New Roman"/>
          <w:sz w:val="24"/>
          <w:szCs w:val="20"/>
          <w:lang w:eastAsia="ru-RU"/>
        </w:rPr>
        <w:t>Сорум</w:t>
      </w:r>
      <w:proofErr w:type="spellEnd"/>
      <w:r w:rsidRPr="00342A97">
        <w:rPr>
          <w:rFonts w:ascii="Times New Roman" w:eastAsia="Calibri" w:hAnsi="Times New Roman" w:cs="Times New Roman"/>
          <w:sz w:val="24"/>
          <w:szCs w:val="20"/>
          <w:lang w:eastAsia="ru-RU"/>
        </w:rPr>
        <w:t xml:space="preserve"> исполнен по расходам в сумме   27 663 934 руб., что составило 89,8 %, от утвержденных плановых назначениях сельского поселения </w:t>
      </w:r>
      <w:proofErr w:type="spellStart"/>
      <w:r w:rsidRPr="00342A97">
        <w:rPr>
          <w:rFonts w:ascii="Times New Roman" w:eastAsia="Calibri" w:hAnsi="Times New Roman" w:cs="Times New Roman"/>
          <w:sz w:val="24"/>
          <w:szCs w:val="20"/>
          <w:lang w:eastAsia="ru-RU"/>
        </w:rPr>
        <w:t>Сорум</w:t>
      </w:r>
      <w:proofErr w:type="spellEnd"/>
      <w:r w:rsidRPr="00342A97">
        <w:rPr>
          <w:rFonts w:ascii="Times New Roman" w:eastAsia="Calibri" w:hAnsi="Times New Roman" w:cs="Times New Roman"/>
          <w:sz w:val="24"/>
          <w:szCs w:val="20"/>
          <w:lang w:eastAsia="ru-RU"/>
        </w:rPr>
        <w:t xml:space="preserve"> на 2016 год в сумме 30 818 900</w:t>
      </w:r>
      <w:r w:rsidRPr="00342A97">
        <w:rPr>
          <w:rFonts w:ascii="Times New Roman" w:eastAsia="Calibri" w:hAnsi="Times New Roman" w:cs="Times New Roman"/>
          <w:b/>
          <w:bCs/>
          <w:sz w:val="24"/>
          <w:szCs w:val="20"/>
          <w:lang w:eastAsia="ru-RU"/>
        </w:rPr>
        <w:t xml:space="preserve"> </w:t>
      </w:r>
      <w:r w:rsidRPr="00342A97">
        <w:rPr>
          <w:rFonts w:ascii="Times New Roman" w:eastAsia="Calibri" w:hAnsi="Times New Roman" w:cs="Times New Roman"/>
          <w:sz w:val="24"/>
          <w:szCs w:val="20"/>
          <w:lang w:eastAsia="ru-RU"/>
        </w:rPr>
        <w:t>руб.</w:t>
      </w:r>
    </w:p>
    <w:p w:rsidR="00342A97" w:rsidRPr="00342A97" w:rsidRDefault="00342A97" w:rsidP="00342A97">
      <w:pPr>
        <w:spacing w:after="0" w:line="240" w:lineRule="auto"/>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ab/>
        <w:t>По подразделу  «Функционирование высшего должностного лица субъекта Российской Федерации и муниципального образования»</w:t>
      </w:r>
      <w:r w:rsidRPr="00342A97">
        <w:rPr>
          <w:rFonts w:ascii="Times New Roman" w:eastAsia="Calibri" w:hAnsi="Times New Roman" w:cs="Times New Roman"/>
          <w:sz w:val="24"/>
          <w:szCs w:val="20"/>
          <w:lang w:eastAsia="ru-RU"/>
        </w:rPr>
        <w:t xml:space="preserve"> фактически израсходовано средств бюджета сельского поселения  1 866 106 руб., при плановых показателях         1 866 106 рублей, исполнение составило 100 %.</w:t>
      </w:r>
    </w:p>
    <w:p w:rsidR="00342A97" w:rsidRPr="00342A97" w:rsidRDefault="00342A97" w:rsidP="00342A97">
      <w:pPr>
        <w:spacing w:after="0" w:line="240" w:lineRule="auto"/>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ab/>
        <w:t xml:space="preserve">По </w:t>
      </w:r>
      <w:r w:rsidRPr="00342A97">
        <w:rPr>
          <w:rFonts w:ascii="Times New Roman" w:eastAsia="Calibri" w:hAnsi="Times New Roman" w:cs="Times New Roman"/>
          <w:b/>
          <w:sz w:val="24"/>
          <w:szCs w:val="20"/>
          <w:lang w:eastAsia="ru-RU"/>
        </w:rPr>
        <w:t xml:space="preserve">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342A97">
        <w:rPr>
          <w:rFonts w:ascii="Times New Roman" w:eastAsia="Calibri" w:hAnsi="Times New Roman" w:cs="Times New Roman"/>
          <w:sz w:val="24"/>
          <w:szCs w:val="20"/>
          <w:lang w:eastAsia="ru-RU"/>
        </w:rPr>
        <w:t>фактически израсходовано</w:t>
      </w:r>
      <w:r w:rsidRPr="00342A97">
        <w:rPr>
          <w:rFonts w:ascii="Times New Roman" w:eastAsia="Calibri" w:hAnsi="Times New Roman" w:cs="Times New Roman"/>
          <w:b/>
          <w:sz w:val="24"/>
          <w:szCs w:val="20"/>
          <w:lang w:eastAsia="ru-RU"/>
        </w:rPr>
        <w:t xml:space="preserve"> </w:t>
      </w:r>
      <w:r w:rsidRPr="00342A97">
        <w:rPr>
          <w:rFonts w:ascii="Times New Roman" w:eastAsia="Calibri" w:hAnsi="Times New Roman" w:cs="Times New Roman"/>
          <w:bCs/>
          <w:sz w:val="24"/>
          <w:szCs w:val="20"/>
          <w:lang w:eastAsia="ru-RU"/>
        </w:rPr>
        <w:t>средств бюджета сельского поселения 6 422 044 руб., исполнение составило 97,9 %, при</w:t>
      </w:r>
      <w:r w:rsidRPr="00342A97">
        <w:rPr>
          <w:rFonts w:ascii="Times New Roman" w:eastAsia="Calibri" w:hAnsi="Times New Roman" w:cs="Times New Roman"/>
          <w:sz w:val="24"/>
          <w:szCs w:val="20"/>
          <w:lang w:eastAsia="ru-RU"/>
        </w:rPr>
        <w:t xml:space="preserve"> плановых назначениях 6 561 799 руб.</w:t>
      </w:r>
    </w:p>
    <w:p w:rsidR="00342A97" w:rsidRPr="00342A97" w:rsidRDefault="00342A97" w:rsidP="00342A97">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342A97">
        <w:rPr>
          <w:rFonts w:ascii="Times New Roman" w:eastAsia="Calibri" w:hAnsi="Times New Roman" w:cs="Times New Roman"/>
          <w:sz w:val="24"/>
          <w:szCs w:val="24"/>
          <w:lang w:eastAsia="ru-RU"/>
        </w:rPr>
        <w:tab/>
        <w:t>По</w:t>
      </w:r>
      <w:r w:rsidRPr="00342A97">
        <w:rPr>
          <w:rFonts w:ascii="Times New Roman" w:eastAsia="Calibri" w:hAnsi="Times New Roman" w:cs="Times New Roman"/>
          <w:b/>
          <w:sz w:val="24"/>
          <w:szCs w:val="24"/>
          <w:lang w:eastAsia="ru-RU"/>
        </w:rPr>
        <w:t xml:space="preserve"> подразделу «Другие общегосударственные вопросы</w:t>
      </w:r>
      <w:r w:rsidRPr="00342A97">
        <w:rPr>
          <w:rFonts w:ascii="Times New Roman" w:eastAsia="Calibri" w:hAnsi="Times New Roman" w:cs="Times New Roman"/>
          <w:sz w:val="24"/>
          <w:szCs w:val="24"/>
          <w:lang w:eastAsia="ru-RU"/>
        </w:rPr>
        <w:t>»</w:t>
      </w:r>
      <w:r w:rsidRPr="00342A97">
        <w:rPr>
          <w:rFonts w:ascii="Times New Roman" w:eastAsia="Calibri" w:hAnsi="Times New Roman" w:cs="Times New Roman"/>
          <w:b/>
          <w:sz w:val="24"/>
          <w:szCs w:val="24"/>
          <w:lang w:eastAsia="ru-RU"/>
        </w:rPr>
        <w:t xml:space="preserve"> </w:t>
      </w:r>
      <w:r w:rsidRPr="00342A97">
        <w:rPr>
          <w:rFonts w:ascii="Times New Roman" w:eastAsia="Calibri" w:hAnsi="Times New Roman" w:cs="Times New Roman"/>
          <w:sz w:val="24"/>
          <w:szCs w:val="24"/>
          <w:lang w:eastAsia="ru-RU"/>
        </w:rPr>
        <w:t>исполнение</w:t>
      </w:r>
      <w:r w:rsidRPr="00342A97">
        <w:rPr>
          <w:rFonts w:ascii="Times New Roman" w:eastAsia="Calibri" w:hAnsi="Times New Roman" w:cs="Times New Roman"/>
          <w:b/>
          <w:sz w:val="24"/>
          <w:szCs w:val="24"/>
          <w:lang w:eastAsia="ru-RU"/>
        </w:rPr>
        <w:t xml:space="preserve"> </w:t>
      </w:r>
      <w:r w:rsidRPr="00342A97">
        <w:rPr>
          <w:rFonts w:ascii="Times New Roman" w:eastAsia="Calibri" w:hAnsi="Times New Roman" w:cs="Times New Roman"/>
          <w:sz w:val="24"/>
          <w:szCs w:val="24"/>
          <w:lang w:eastAsia="ru-RU"/>
        </w:rPr>
        <w:t>2 569 139</w:t>
      </w:r>
      <w:r w:rsidRPr="00342A97">
        <w:rPr>
          <w:rFonts w:ascii="Times New Roman" w:eastAsia="Calibri" w:hAnsi="Times New Roman" w:cs="Times New Roman"/>
          <w:b/>
          <w:sz w:val="24"/>
          <w:szCs w:val="24"/>
          <w:lang w:eastAsia="ru-RU"/>
        </w:rPr>
        <w:t xml:space="preserve"> </w:t>
      </w:r>
      <w:r w:rsidRPr="00342A97">
        <w:rPr>
          <w:rFonts w:ascii="Times New Roman" w:eastAsia="Calibri" w:hAnsi="Times New Roman" w:cs="Times New Roman"/>
          <w:sz w:val="24"/>
          <w:szCs w:val="24"/>
          <w:lang w:eastAsia="ru-RU"/>
        </w:rPr>
        <w:t>руб. при</w:t>
      </w:r>
      <w:r w:rsidRPr="00342A97">
        <w:rPr>
          <w:rFonts w:ascii="Times New Roman" w:eastAsia="Calibri" w:hAnsi="Times New Roman" w:cs="Times New Roman"/>
          <w:b/>
          <w:sz w:val="24"/>
          <w:szCs w:val="24"/>
          <w:lang w:eastAsia="ru-RU"/>
        </w:rPr>
        <w:t xml:space="preserve"> </w:t>
      </w:r>
      <w:r w:rsidRPr="00342A97">
        <w:rPr>
          <w:rFonts w:ascii="Times New Roman" w:eastAsia="Calibri" w:hAnsi="Times New Roman" w:cs="Times New Roman"/>
          <w:sz w:val="24"/>
          <w:szCs w:val="24"/>
          <w:lang w:eastAsia="ru-RU"/>
        </w:rPr>
        <w:t>плановых показателях 2 614 114 руб. исполнение 98,3 %.</w:t>
      </w:r>
    </w:p>
    <w:p w:rsidR="00342A97" w:rsidRPr="00342A97" w:rsidRDefault="00342A97" w:rsidP="00342A97">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342A97">
        <w:rPr>
          <w:rFonts w:ascii="Times New Roman" w:eastAsia="Calibri" w:hAnsi="Times New Roman" w:cs="Times New Roman"/>
          <w:sz w:val="24"/>
          <w:szCs w:val="24"/>
          <w:lang w:eastAsia="ru-RU"/>
        </w:rPr>
        <w:t xml:space="preserve">По данному разделу отражены расходы на содержание лиц, уполномоченных совершать отдельные нотариальные действия в сельских поселениях, </w:t>
      </w:r>
    </w:p>
    <w:p w:rsidR="00342A97" w:rsidRPr="00342A97" w:rsidRDefault="00342A97" w:rsidP="00342A97">
      <w:pPr>
        <w:shd w:val="clear" w:color="auto" w:fill="FFFFFF"/>
        <w:tabs>
          <w:tab w:val="left" w:pos="869"/>
        </w:tabs>
        <w:spacing w:after="0" w:line="240" w:lineRule="auto"/>
        <w:ind w:right="-92" w:firstLine="540"/>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 xml:space="preserve">Долгосрочные муниципальные  программы сельского поселения </w:t>
      </w:r>
      <w:proofErr w:type="spellStart"/>
      <w:r w:rsidRPr="00342A97">
        <w:rPr>
          <w:rFonts w:ascii="Times New Roman" w:eastAsia="Calibri" w:hAnsi="Times New Roman" w:cs="Times New Roman"/>
          <w:sz w:val="24"/>
          <w:szCs w:val="20"/>
          <w:lang w:eastAsia="ru-RU"/>
        </w:rPr>
        <w:t>Сорум</w:t>
      </w:r>
      <w:proofErr w:type="spellEnd"/>
      <w:r w:rsidRPr="00342A97">
        <w:rPr>
          <w:rFonts w:ascii="Times New Roman" w:eastAsia="Calibri" w:hAnsi="Times New Roman" w:cs="Times New Roman"/>
          <w:sz w:val="24"/>
          <w:szCs w:val="20"/>
          <w:lang w:eastAsia="ru-RU"/>
        </w:rPr>
        <w:t xml:space="preserve">:    </w:t>
      </w:r>
    </w:p>
    <w:p w:rsidR="00342A97" w:rsidRPr="00342A97" w:rsidRDefault="00342A97" w:rsidP="00342A97">
      <w:pPr>
        <w:tabs>
          <w:tab w:val="left" w:pos="869"/>
        </w:tabs>
        <w:spacing w:after="0" w:line="240" w:lineRule="auto"/>
        <w:ind w:right="-92" w:firstLine="540"/>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 xml:space="preserve">1.«Развитие муниципальной службы  в сельском поселении </w:t>
      </w:r>
      <w:proofErr w:type="spellStart"/>
      <w:r w:rsidRPr="00342A97">
        <w:rPr>
          <w:rFonts w:ascii="Times New Roman" w:eastAsia="Calibri" w:hAnsi="Times New Roman" w:cs="Times New Roman"/>
          <w:sz w:val="24"/>
          <w:szCs w:val="20"/>
          <w:lang w:eastAsia="ru-RU"/>
        </w:rPr>
        <w:t>Сорум</w:t>
      </w:r>
      <w:proofErr w:type="spellEnd"/>
      <w:r w:rsidRPr="00342A97">
        <w:rPr>
          <w:rFonts w:ascii="Times New Roman" w:eastAsia="Calibri" w:hAnsi="Times New Roman" w:cs="Times New Roman"/>
          <w:sz w:val="24"/>
          <w:szCs w:val="20"/>
          <w:lang w:eastAsia="ru-RU"/>
        </w:rPr>
        <w:t xml:space="preserve">» на 2014-2016 годы» </w:t>
      </w:r>
      <w:proofErr w:type="gramStart"/>
      <w:r w:rsidRPr="00342A97">
        <w:rPr>
          <w:rFonts w:ascii="Times New Roman" w:eastAsia="Calibri" w:hAnsi="Times New Roman" w:cs="Times New Roman"/>
          <w:sz w:val="24"/>
          <w:szCs w:val="20"/>
          <w:lang w:eastAsia="ru-RU"/>
        </w:rPr>
        <w:t>исполнена</w:t>
      </w:r>
      <w:proofErr w:type="gramEnd"/>
      <w:r w:rsidRPr="00342A97">
        <w:rPr>
          <w:rFonts w:ascii="Times New Roman" w:eastAsia="Calibri" w:hAnsi="Times New Roman" w:cs="Times New Roman"/>
          <w:sz w:val="24"/>
          <w:szCs w:val="20"/>
          <w:lang w:eastAsia="ru-RU"/>
        </w:rPr>
        <w:t xml:space="preserve"> в сумме 38 456 руб., что составило 100% от плановых назначений в сумме 38 456 руб. </w:t>
      </w:r>
    </w:p>
    <w:p w:rsidR="00342A97" w:rsidRPr="00342A97" w:rsidRDefault="00342A97" w:rsidP="00342A97">
      <w:pPr>
        <w:autoSpaceDE w:val="0"/>
        <w:autoSpaceDN w:val="0"/>
        <w:adjustRightInd w:val="0"/>
        <w:spacing w:after="0" w:line="240" w:lineRule="auto"/>
        <w:ind w:firstLine="540"/>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0"/>
          <w:lang w:eastAsia="ru-RU"/>
        </w:rPr>
        <w:t xml:space="preserve">2. </w:t>
      </w:r>
      <w:r w:rsidRPr="00342A97">
        <w:rPr>
          <w:rFonts w:ascii="Times New Roman" w:eastAsia="Calibri" w:hAnsi="Times New Roman" w:cs="Times New Roman"/>
          <w:bCs/>
          <w:sz w:val="24"/>
          <w:szCs w:val="20"/>
          <w:lang w:eastAsia="ru-RU"/>
        </w:rPr>
        <w:t>«</w:t>
      </w:r>
      <w:r w:rsidRPr="00342A97">
        <w:rPr>
          <w:rFonts w:ascii="Times New Roman" w:eastAsia="Calibri" w:hAnsi="Times New Roman" w:cs="Times New Roman"/>
          <w:bCs/>
          <w:sz w:val="24"/>
          <w:szCs w:val="24"/>
          <w:lang w:eastAsia="ru-RU"/>
        </w:rPr>
        <w:t>Защита населения от чрезвычайных ситуаций, обеспечение первичных мер пожарной безопасности и безопасности людей на водных объектах на 2014 - 2016 годы</w:t>
      </w:r>
      <w:r w:rsidRPr="00342A97">
        <w:rPr>
          <w:rFonts w:ascii="Times New Roman" w:eastAsia="Calibri" w:hAnsi="Times New Roman" w:cs="Times New Roman"/>
          <w:bCs/>
          <w:sz w:val="24"/>
          <w:szCs w:val="20"/>
          <w:lang w:eastAsia="ru-RU"/>
        </w:rPr>
        <w:t xml:space="preserve">» </w:t>
      </w:r>
      <w:r w:rsidRPr="00342A97">
        <w:rPr>
          <w:rFonts w:ascii="Times New Roman" w:eastAsia="Calibri" w:hAnsi="Times New Roman" w:cs="Times New Roman"/>
          <w:sz w:val="24"/>
          <w:szCs w:val="20"/>
          <w:lang w:eastAsia="ru-RU"/>
        </w:rPr>
        <w:t>исполнена в сумме 1 500 руб., что составило 100 % от плановых назначений в сумме          1 500 руб.</w:t>
      </w:r>
    </w:p>
    <w:p w:rsidR="00342A97" w:rsidRPr="00342A97" w:rsidRDefault="00342A97" w:rsidP="00342A97">
      <w:pPr>
        <w:tabs>
          <w:tab w:val="left" w:pos="869"/>
        </w:tabs>
        <w:spacing w:after="0" w:line="240" w:lineRule="auto"/>
        <w:ind w:right="-92" w:firstLine="540"/>
        <w:jc w:val="both"/>
        <w:rPr>
          <w:rFonts w:ascii="Times New Roman" w:eastAsia="Calibri" w:hAnsi="Times New Roman" w:cs="Times New Roman"/>
          <w:sz w:val="24"/>
          <w:szCs w:val="20"/>
          <w:lang w:eastAsia="ru-RU"/>
        </w:rPr>
      </w:pPr>
      <w:r w:rsidRPr="00342A97">
        <w:rPr>
          <w:rFonts w:ascii="Times New Roman" w:eastAsia="Calibri" w:hAnsi="Times New Roman" w:cs="Times New Roman"/>
          <w:sz w:val="24"/>
          <w:szCs w:val="24"/>
          <w:lang w:eastAsia="ru-RU"/>
        </w:rPr>
        <w:t>3. «</w:t>
      </w:r>
      <w:r w:rsidRPr="00342A97">
        <w:rPr>
          <w:rFonts w:ascii="Times New Roman" w:eastAsia="SimSun" w:hAnsi="Times New Roman" w:cs="Times New Roman"/>
          <w:sz w:val="24"/>
          <w:szCs w:val="24"/>
          <w:lang w:eastAsia="zh-CN"/>
        </w:rPr>
        <w:t>Развитие жилищно-коммунального комплекса и повышение энергетической эффективности на 2014-2016 годы</w:t>
      </w:r>
      <w:r w:rsidRPr="00342A97">
        <w:rPr>
          <w:rFonts w:ascii="Times New Roman" w:eastAsia="Calibri" w:hAnsi="Times New Roman" w:cs="Times New Roman"/>
          <w:sz w:val="24"/>
          <w:szCs w:val="24"/>
          <w:lang w:eastAsia="ru-RU"/>
        </w:rPr>
        <w:t xml:space="preserve">» </w:t>
      </w:r>
      <w:proofErr w:type="gramStart"/>
      <w:r w:rsidRPr="00342A97">
        <w:rPr>
          <w:rFonts w:ascii="Times New Roman" w:eastAsia="Calibri" w:hAnsi="Times New Roman" w:cs="Times New Roman"/>
          <w:sz w:val="24"/>
          <w:szCs w:val="20"/>
          <w:lang w:eastAsia="ru-RU"/>
        </w:rPr>
        <w:t>исполнена</w:t>
      </w:r>
      <w:proofErr w:type="gramEnd"/>
      <w:r w:rsidRPr="00342A97">
        <w:rPr>
          <w:rFonts w:ascii="Times New Roman" w:eastAsia="Calibri" w:hAnsi="Times New Roman" w:cs="Times New Roman"/>
          <w:sz w:val="24"/>
          <w:szCs w:val="20"/>
          <w:lang w:eastAsia="ru-RU"/>
        </w:rPr>
        <w:t xml:space="preserve"> в сумме 25 000 руб., что составило 100 % от плановых назначений в сумме 25 000 руб.</w:t>
      </w:r>
    </w:p>
    <w:p w:rsidR="00342A97" w:rsidRPr="00342A97" w:rsidRDefault="00342A97" w:rsidP="00342A97">
      <w:pPr>
        <w:shd w:val="clear" w:color="auto" w:fill="FFFFFF"/>
        <w:tabs>
          <w:tab w:val="left" w:pos="869"/>
        </w:tabs>
        <w:spacing w:after="0" w:line="240" w:lineRule="auto"/>
        <w:ind w:right="-92" w:firstLine="561"/>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 xml:space="preserve">По разделу </w:t>
      </w:r>
      <w:r w:rsidRPr="00342A97">
        <w:rPr>
          <w:rFonts w:ascii="Times New Roman" w:eastAsia="Calibri" w:hAnsi="Times New Roman" w:cs="Times New Roman"/>
          <w:sz w:val="24"/>
          <w:szCs w:val="20"/>
          <w:lang w:eastAsia="ru-RU"/>
        </w:rPr>
        <w:t>«</w:t>
      </w:r>
      <w:r w:rsidRPr="00342A97">
        <w:rPr>
          <w:rFonts w:ascii="Times New Roman" w:eastAsia="Calibri" w:hAnsi="Times New Roman" w:cs="Times New Roman"/>
          <w:b/>
          <w:sz w:val="24"/>
          <w:szCs w:val="20"/>
          <w:lang w:eastAsia="ru-RU"/>
        </w:rPr>
        <w:t>Мобилизационная и вневойсковая подготовка»</w:t>
      </w:r>
      <w:r w:rsidRPr="00342A97">
        <w:rPr>
          <w:rFonts w:ascii="Times New Roman" w:eastAsia="Calibri" w:hAnsi="Times New Roman" w:cs="Times New Roman"/>
          <w:sz w:val="24"/>
          <w:szCs w:val="20"/>
          <w:lang w:eastAsia="ru-RU"/>
        </w:rPr>
        <w:t xml:space="preserve"> 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 военные комиссариаты. Фактически израсходовано средств 448 780 руб., при плановых назначениях 396 000 руб.  Исполнение составило 100 %. Расходы за счет средств местного бюджета составили 52 780 рублей при плановых назначениях 136 161 рублей, исполнение составило 38,8 %.</w:t>
      </w:r>
    </w:p>
    <w:p w:rsidR="00342A97" w:rsidRPr="00342A97" w:rsidRDefault="00342A97" w:rsidP="00342A97">
      <w:pPr>
        <w:shd w:val="clear" w:color="auto" w:fill="FFFFFF"/>
        <w:tabs>
          <w:tab w:val="left" w:pos="869"/>
        </w:tabs>
        <w:spacing w:after="0" w:line="240" w:lineRule="auto"/>
        <w:ind w:right="-92" w:firstLine="561"/>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 xml:space="preserve">По разделу «Предупреждение и ликвидация последствий чрезвычайных ситуаций и стихийных бедствий природного и техногенного характера, гражданская оборона» </w:t>
      </w:r>
      <w:r w:rsidRPr="00342A97">
        <w:rPr>
          <w:rFonts w:ascii="Times New Roman" w:eastAsia="Calibri" w:hAnsi="Times New Roman" w:cs="Times New Roman"/>
          <w:sz w:val="24"/>
          <w:szCs w:val="20"/>
          <w:lang w:eastAsia="ru-RU"/>
        </w:rPr>
        <w:t xml:space="preserve">исполнение  68 480 руб. при плановых показателях 68 500 руб., что составляет 100 %. </w:t>
      </w:r>
    </w:p>
    <w:p w:rsidR="00342A97" w:rsidRPr="00342A97" w:rsidRDefault="00342A97" w:rsidP="00342A97">
      <w:pPr>
        <w:shd w:val="clear" w:color="auto" w:fill="FFFFFF"/>
        <w:tabs>
          <w:tab w:val="left" w:pos="869"/>
        </w:tabs>
        <w:spacing w:after="0" w:line="240" w:lineRule="auto"/>
        <w:ind w:right="-92" w:firstLine="561"/>
        <w:jc w:val="both"/>
        <w:rPr>
          <w:rFonts w:ascii="Times New Roman" w:eastAsia="Calibri" w:hAnsi="Times New Roman" w:cs="Times New Roman"/>
          <w:sz w:val="24"/>
          <w:szCs w:val="20"/>
          <w:lang w:eastAsia="ru-RU"/>
        </w:rPr>
      </w:pPr>
      <w:r w:rsidRPr="00342A97">
        <w:rPr>
          <w:rFonts w:ascii="Times New Roman" w:eastAsia="Calibri" w:hAnsi="Times New Roman" w:cs="Times New Roman"/>
          <w:b/>
          <w:sz w:val="24"/>
          <w:szCs w:val="20"/>
          <w:lang w:eastAsia="ru-RU"/>
        </w:rPr>
        <w:t>По разделу «Мероприятия в области здравоохранения, спорта и физической культуры, туризма»</w:t>
      </w:r>
      <w:r w:rsidRPr="00342A97">
        <w:rPr>
          <w:rFonts w:ascii="Times New Roman" w:eastAsia="Calibri" w:hAnsi="Times New Roman" w:cs="Times New Roman"/>
          <w:sz w:val="24"/>
          <w:szCs w:val="20"/>
          <w:lang w:eastAsia="ru-RU"/>
        </w:rPr>
        <w:t xml:space="preserve">  исполнение 8 926 345,76 руб. при плановых показателях 8 929 000 руб. Исполнение составило 100 %. </w:t>
      </w:r>
    </w:p>
    <w:p w:rsidR="00342A97" w:rsidRPr="00342A97" w:rsidRDefault="00342A97" w:rsidP="00342A97">
      <w:pPr>
        <w:autoSpaceDE w:val="0"/>
        <w:autoSpaceDN w:val="0"/>
        <w:adjustRightInd w:val="0"/>
        <w:spacing w:after="0" w:line="240" w:lineRule="auto"/>
        <w:ind w:firstLine="540"/>
        <w:jc w:val="both"/>
        <w:rPr>
          <w:rFonts w:ascii="Times New Roman" w:eastAsia="Calibri" w:hAnsi="Times New Roman" w:cs="Times New Roman"/>
          <w:bCs/>
          <w:sz w:val="24"/>
          <w:szCs w:val="20"/>
          <w:lang w:eastAsia="ru-RU"/>
        </w:rPr>
      </w:pPr>
      <w:r w:rsidRPr="00342A97">
        <w:rPr>
          <w:rFonts w:ascii="Times New Roman" w:eastAsia="Calibri" w:hAnsi="Times New Roman" w:cs="Times New Roman"/>
          <w:b/>
          <w:bCs/>
          <w:sz w:val="24"/>
          <w:szCs w:val="20"/>
          <w:lang w:eastAsia="ru-RU"/>
        </w:rPr>
        <w:lastRenderedPageBreak/>
        <w:t xml:space="preserve">По подразделу </w:t>
      </w:r>
      <w:r w:rsidRPr="00342A97">
        <w:rPr>
          <w:rFonts w:ascii="Times New Roman" w:eastAsia="Calibri" w:hAnsi="Times New Roman" w:cs="Times New Roman"/>
          <w:bCs/>
          <w:sz w:val="24"/>
          <w:szCs w:val="20"/>
          <w:lang w:eastAsia="ru-RU"/>
        </w:rPr>
        <w:t xml:space="preserve"> </w:t>
      </w:r>
      <w:r w:rsidRPr="00342A97">
        <w:rPr>
          <w:rFonts w:ascii="Times New Roman" w:eastAsia="Calibri" w:hAnsi="Times New Roman" w:cs="Times New Roman"/>
          <w:b/>
          <w:bCs/>
          <w:sz w:val="24"/>
          <w:szCs w:val="20"/>
          <w:lang w:eastAsia="ru-RU"/>
        </w:rPr>
        <w:t>«</w:t>
      </w:r>
      <w:r w:rsidRPr="00342A97">
        <w:rPr>
          <w:rFonts w:ascii="Times New Roman" w:eastAsia="Calibri" w:hAnsi="Times New Roman" w:cs="Times New Roman"/>
          <w:b/>
          <w:sz w:val="24"/>
          <w:szCs w:val="20"/>
          <w:lang w:eastAsia="ru-RU"/>
        </w:rPr>
        <w:t>Благоустройство</w:t>
      </w:r>
      <w:r w:rsidRPr="00342A97">
        <w:rPr>
          <w:rFonts w:ascii="Times New Roman" w:eastAsia="Calibri" w:hAnsi="Times New Roman" w:cs="Times New Roman"/>
          <w:b/>
          <w:bCs/>
          <w:sz w:val="24"/>
          <w:szCs w:val="20"/>
          <w:lang w:eastAsia="ru-RU"/>
        </w:rPr>
        <w:t>»</w:t>
      </w:r>
      <w:r w:rsidRPr="00342A97">
        <w:rPr>
          <w:rFonts w:ascii="Times New Roman" w:eastAsia="Calibri" w:hAnsi="Times New Roman" w:cs="Times New Roman"/>
          <w:bCs/>
          <w:sz w:val="24"/>
          <w:szCs w:val="20"/>
          <w:lang w:eastAsia="ru-RU"/>
        </w:rPr>
        <w:t xml:space="preserve"> </w:t>
      </w:r>
      <w:r w:rsidRPr="00342A97">
        <w:rPr>
          <w:rFonts w:ascii="Times New Roman" w:eastAsia="Calibri" w:hAnsi="Times New Roman" w:cs="Times New Roman"/>
          <w:sz w:val="24"/>
          <w:szCs w:val="20"/>
          <w:lang w:eastAsia="ru-RU"/>
        </w:rPr>
        <w:t>израсходованы средства в сумме 3 502 168 руб., что составило 56,3 % от плановых назначений в сумме 6 216 739 руб.</w:t>
      </w:r>
    </w:p>
    <w:p w:rsidR="00342A97" w:rsidRPr="00342A97" w:rsidRDefault="00342A97" w:rsidP="00342A9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2A97">
        <w:rPr>
          <w:rFonts w:ascii="Times New Roman" w:eastAsia="Calibri" w:hAnsi="Times New Roman" w:cs="Times New Roman"/>
          <w:b/>
          <w:sz w:val="24"/>
          <w:szCs w:val="24"/>
          <w:lang w:eastAsia="ru-RU"/>
        </w:rPr>
        <w:t>По разделу «Отдельные мероприятия в области информационн</w:t>
      </w:r>
      <w:proofErr w:type="gramStart"/>
      <w:r w:rsidRPr="00342A97">
        <w:rPr>
          <w:rFonts w:ascii="Times New Roman" w:eastAsia="Calibri" w:hAnsi="Times New Roman" w:cs="Times New Roman"/>
          <w:b/>
          <w:sz w:val="24"/>
          <w:szCs w:val="24"/>
          <w:lang w:eastAsia="ru-RU"/>
        </w:rPr>
        <w:t>о-</w:t>
      </w:r>
      <w:proofErr w:type="gramEnd"/>
      <w:r w:rsidRPr="00342A97">
        <w:rPr>
          <w:rFonts w:ascii="Times New Roman" w:eastAsia="Calibri" w:hAnsi="Times New Roman" w:cs="Times New Roman"/>
          <w:b/>
          <w:sz w:val="24"/>
          <w:szCs w:val="24"/>
          <w:lang w:eastAsia="ru-RU"/>
        </w:rPr>
        <w:t xml:space="preserve"> коммуникационных технологий и связи»</w:t>
      </w:r>
      <w:r w:rsidRPr="00342A97">
        <w:rPr>
          <w:rFonts w:ascii="Times New Roman" w:eastAsia="Calibri" w:hAnsi="Times New Roman" w:cs="Times New Roman"/>
          <w:sz w:val="24"/>
          <w:szCs w:val="24"/>
          <w:lang w:eastAsia="ru-RU"/>
        </w:rPr>
        <w:t xml:space="preserve">  исполнение 262 055 руб. при плановых показателях  290 000 руб. Исполнение составило 90,4 %.</w:t>
      </w:r>
    </w:p>
    <w:p w:rsidR="00342A97" w:rsidRPr="00342A97" w:rsidRDefault="00342A97" w:rsidP="00FA7CF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2A97">
        <w:rPr>
          <w:rFonts w:ascii="Times New Roman" w:eastAsia="Calibri" w:hAnsi="Times New Roman" w:cs="Times New Roman"/>
          <w:b/>
          <w:sz w:val="24"/>
          <w:szCs w:val="24"/>
          <w:lang w:eastAsia="ru-RU"/>
        </w:rPr>
        <w:t>По разделу «Дворцы и дома культуры, другие учреждения культуры и средства массовой информации»</w:t>
      </w:r>
      <w:r w:rsidRPr="00342A97">
        <w:rPr>
          <w:rFonts w:ascii="Times New Roman" w:eastAsia="Calibri" w:hAnsi="Times New Roman" w:cs="Times New Roman"/>
          <w:sz w:val="24"/>
          <w:szCs w:val="24"/>
          <w:lang w:eastAsia="ru-RU"/>
        </w:rPr>
        <w:t xml:space="preserve">  исполнение 3 293 619 руб. при плановых показателях 3 316 900 руб. Исполнение составило 99,3 %.</w:t>
      </w:r>
    </w:p>
    <w:p w:rsidR="001B4DC1" w:rsidRPr="00CF2363" w:rsidRDefault="001B4DC1" w:rsidP="001B4DC1">
      <w:pPr>
        <w:shd w:val="clear" w:color="auto" w:fill="FFFFFF"/>
        <w:tabs>
          <w:tab w:val="left" w:pos="869"/>
        </w:tabs>
        <w:spacing w:after="0" w:line="240" w:lineRule="auto"/>
        <w:ind w:right="-92" w:firstLine="561"/>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По разделу «Мероприятия в области здравоохранения, спорта и физической культуры, туризма»</w:t>
      </w:r>
      <w:r w:rsidRPr="00CF2363">
        <w:rPr>
          <w:rFonts w:ascii="Times New Roman" w:eastAsia="Times New Roman" w:hAnsi="Times New Roman" w:cs="Times New Roman"/>
          <w:sz w:val="24"/>
          <w:szCs w:val="24"/>
          <w:lang w:eastAsia="ru-RU"/>
        </w:rPr>
        <w:t xml:space="preserve">  </w:t>
      </w:r>
      <w:r w:rsidR="00FA7CF3" w:rsidRPr="00FA7CF3">
        <w:rPr>
          <w:rFonts w:ascii="Times New Roman" w:eastAsia="Calibri" w:hAnsi="Times New Roman" w:cs="Times New Roman"/>
          <w:sz w:val="24"/>
          <w:szCs w:val="20"/>
          <w:lang w:eastAsia="ru-RU"/>
        </w:rPr>
        <w:t>исполнение 9 459 754 руб. при плановых показателях 9 538 456 руб. Исполнение составило 99,2 %.</w:t>
      </w:r>
    </w:p>
    <w:p w:rsidR="00370174" w:rsidRPr="00CF2363" w:rsidRDefault="00370174" w:rsidP="00370174">
      <w:pPr>
        <w:spacing w:after="0" w:line="240" w:lineRule="auto"/>
        <w:rPr>
          <w:rFonts w:ascii="Times New Roman" w:eastAsia="Times New Roman" w:hAnsi="Times New Roman" w:cs="Times New Roman"/>
          <w:color w:val="C00000"/>
          <w:sz w:val="24"/>
          <w:szCs w:val="24"/>
          <w:lang w:eastAsia="ru-RU"/>
        </w:rPr>
      </w:pPr>
    </w:p>
    <w:p w:rsidR="00370174" w:rsidRPr="00CF2363" w:rsidRDefault="00370174" w:rsidP="00370174">
      <w:pPr>
        <w:autoSpaceDE w:val="0"/>
        <w:autoSpaceDN w:val="0"/>
        <w:adjustRightInd w:val="0"/>
        <w:spacing w:after="0" w:line="240" w:lineRule="auto"/>
        <w:jc w:val="both"/>
        <w:rPr>
          <w:rFonts w:ascii="Times New Roman" w:eastAsia="Times New Roman" w:hAnsi="Times New Roman" w:cs="Times New Roman"/>
          <w:color w:val="C00000"/>
          <w:sz w:val="24"/>
          <w:szCs w:val="24"/>
          <w:lang w:eastAsia="ru-RU"/>
        </w:rPr>
      </w:pPr>
    </w:p>
    <w:p w:rsidR="00370174" w:rsidRPr="001A71EB" w:rsidRDefault="00370174" w:rsidP="00B574D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A71EB">
        <w:rPr>
          <w:rFonts w:ascii="Times New Roman" w:eastAsia="Times New Roman" w:hAnsi="Times New Roman" w:cs="Times New Roman"/>
          <w:b/>
          <w:sz w:val="24"/>
          <w:szCs w:val="24"/>
          <w:lang w:eastAsia="ru-RU"/>
        </w:rPr>
        <w:t>Муниципальный заказ и благоустройство поселка</w:t>
      </w:r>
    </w:p>
    <w:p w:rsidR="00370174" w:rsidRPr="00AF5BDB" w:rsidRDefault="00370174" w:rsidP="00370174">
      <w:pPr>
        <w:autoSpaceDE w:val="0"/>
        <w:autoSpaceDN w:val="0"/>
        <w:adjustRightInd w:val="0"/>
        <w:spacing w:after="0" w:line="240" w:lineRule="auto"/>
        <w:jc w:val="center"/>
        <w:outlineLvl w:val="1"/>
        <w:rPr>
          <w:rFonts w:ascii="Times New Roman" w:eastAsia="Times New Roman" w:hAnsi="Times New Roman" w:cs="Times New Roman"/>
          <w:b/>
          <w:color w:val="00B050"/>
          <w:sz w:val="24"/>
          <w:szCs w:val="24"/>
          <w:highlight w:val="yellow"/>
          <w:lang w:eastAsia="ru-RU"/>
        </w:rPr>
      </w:pPr>
    </w:p>
    <w:p w:rsidR="004A1599" w:rsidRPr="001A71EB" w:rsidRDefault="004A1599" w:rsidP="004A1599">
      <w:pPr>
        <w:pStyle w:val="paragraph"/>
        <w:spacing w:before="0" w:beforeAutospacing="0" w:after="0" w:afterAutospacing="0"/>
        <w:ind w:firstLine="705"/>
        <w:jc w:val="both"/>
        <w:textAlignment w:val="baseline"/>
        <w:rPr>
          <w:rFonts w:ascii="Segoe UI" w:hAnsi="Segoe UI" w:cs="Segoe UI"/>
          <w:sz w:val="12"/>
          <w:szCs w:val="12"/>
        </w:rPr>
      </w:pPr>
      <w:proofErr w:type="gramStart"/>
      <w:r w:rsidRPr="001A71EB">
        <w:rPr>
          <w:rStyle w:val="normaltextrun"/>
        </w:rPr>
        <w:t>Во исполнение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утверждены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w:t>
      </w:r>
      <w:r w:rsidRPr="001A71EB">
        <w:rPr>
          <w:rStyle w:val="apple-converted-space"/>
        </w:rPr>
        <w:t> </w:t>
      </w:r>
      <w:proofErr w:type="spellStart"/>
      <w:r w:rsidRPr="001A71EB">
        <w:rPr>
          <w:rStyle w:val="spellingerror"/>
        </w:rPr>
        <w:t>Сорум</w:t>
      </w:r>
      <w:proofErr w:type="spellEnd"/>
      <w:r w:rsidRPr="001A71EB">
        <w:rPr>
          <w:rStyle w:val="apple-converted-space"/>
        </w:rPr>
        <w:t> </w:t>
      </w:r>
      <w:r w:rsidRPr="001A71EB">
        <w:rPr>
          <w:rStyle w:val="normaltextrun"/>
        </w:rPr>
        <w:t>путем проведения торгов в форме открытого конкурса, открытого аукциона и без проведения торгов</w:t>
      </w:r>
      <w:proofErr w:type="gramEnd"/>
      <w:r w:rsidRPr="001A71EB">
        <w:rPr>
          <w:rStyle w:val="apple-converted-space"/>
        </w:rPr>
        <w:t> </w:t>
      </w:r>
      <w:r w:rsidRPr="001A71EB">
        <w:rPr>
          <w:rStyle w:val="normaltextrun"/>
        </w:rPr>
        <w:t>путем запроса котировок. </w:t>
      </w:r>
      <w:r w:rsidRPr="001A71EB">
        <w:rPr>
          <w:rStyle w:val="eop"/>
        </w:rPr>
        <w:t> </w:t>
      </w:r>
    </w:p>
    <w:p w:rsidR="004A1599" w:rsidRPr="001A71EB" w:rsidRDefault="004A1599" w:rsidP="004A1599">
      <w:pPr>
        <w:pStyle w:val="paragraph"/>
        <w:spacing w:before="0" w:beforeAutospacing="0" w:after="0" w:afterAutospacing="0"/>
        <w:ind w:firstLine="540"/>
        <w:jc w:val="both"/>
        <w:textAlignment w:val="baseline"/>
        <w:rPr>
          <w:rFonts w:ascii="Segoe UI" w:hAnsi="Segoe UI" w:cs="Segoe UI"/>
          <w:sz w:val="12"/>
          <w:szCs w:val="12"/>
        </w:rPr>
      </w:pPr>
      <w:r w:rsidRPr="001A71EB">
        <w:rPr>
          <w:rStyle w:val="normaltextrun"/>
        </w:rPr>
        <w:t>В сфере размещения государственного заказа за отчетный период администрацией сельского поселения  подготовлено и заключено</w:t>
      </w:r>
      <w:r w:rsidRPr="001A71EB">
        <w:rPr>
          <w:rStyle w:val="apple-converted-space"/>
        </w:rPr>
        <w:t> </w:t>
      </w:r>
      <w:r w:rsidRPr="001A71EB">
        <w:rPr>
          <w:rStyle w:val="normaltextrun"/>
        </w:rPr>
        <w:t>2</w:t>
      </w:r>
      <w:r w:rsidRPr="001A71EB">
        <w:rPr>
          <w:rStyle w:val="apple-converted-space"/>
        </w:rPr>
        <w:t> </w:t>
      </w:r>
      <w:r w:rsidRPr="001A71EB">
        <w:rPr>
          <w:rStyle w:val="normaltextrun"/>
        </w:rPr>
        <w:t>муниципальных контракта на сумму</w:t>
      </w:r>
      <w:r w:rsidRPr="001A71EB">
        <w:rPr>
          <w:rStyle w:val="apple-converted-space"/>
        </w:rPr>
        <w:t> </w:t>
      </w:r>
      <w:r w:rsidRPr="001A71EB">
        <w:rPr>
          <w:rStyle w:val="normaltextrun"/>
        </w:rPr>
        <w:t>2 314 167 </w:t>
      </w:r>
      <w:r w:rsidRPr="001A71EB">
        <w:rPr>
          <w:rStyle w:val="apple-converted-space"/>
        </w:rPr>
        <w:t> </w:t>
      </w:r>
      <w:r w:rsidRPr="001A71EB">
        <w:rPr>
          <w:rStyle w:val="normaltextrun"/>
        </w:rPr>
        <w:t>рублей</w:t>
      </w:r>
      <w:r w:rsidRPr="001A71EB">
        <w:rPr>
          <w:rStyle w:val="apple-converted-space"/>
        </w:rPr>
        <w:t> </w:t>
      </w:r>
      <w:r w:rsidRPr="001A71EB">
        <w:rPr>
          <w:rStyle w:val="normaltextrun"/>
        </w:rPr>
        <w:t>73 копейки, а именно: </w:t>
      </w:r>
      <w:r w:rsidRPr="001A71EB">
        <w:rPr>
          <w:rStyle w:val="eop"/>
        </w:rPr>
        <w:t> </w:t>
      </w:r>
    </w:p>
    <w:p w:rsidR="004A1599" w:rsidRPr="001A71EB" w:rsidRDefault="004A1599" w:rsidP="004A1599">
      <w:pPr>
        <w:pStyle w:val="paragraph"/>
        <w:numPr>
          <w:ilvl w:val="0"/>
          <w:numId w:val="8"/>
        </w:numPr>
        <w:spacing w:before="0" w:beforeAutospacing="0" w:after="0" w:afterAutospacing="0"/>
        <w:ind w:left="0" w:firstLine="735"/>
        <w:jc w:val="both"/>
        <w:textAlignment w:val="baseline"/>
      </w:pPr>
      <w:r w:rsidRPr="001A71EB">
        <w:rPr>
          <w:rStyle w:val="normaltextrun"/>
        </w:rPr>
        <w:t>Контракт на выполнение работ по благоустройству </w:t>
      </w:r>
      <w:r w:rsidRPr="001A71EB">
        <w:rPr>
          <w:rStyle w:val="apple-converted-space"/>
        </w:rPr>
        <w:t> </w:t>
      </w:r>
      <w:r w:rsidRPr="001A71EB">
        <w:rPr>
          <w:rStyle w:val="normaltextrun"/>
        </w:rPr>
        <w:t>территории</w:t>
      </w:r>
      <w:r w:rsidRPr="001A71EB">
        <w:rPr>
          <w:rStyle w:val="apple-converted-space"/>
        </w:rPr>
        <w:t> </w:t>
      </w:r>
      <w:r w:rsidRPr="001A71EB">
        <w:rPr>
          <w:rStyle w:val="normaltextrun"/>
        </w:rPr>
        <w:t xml:space="preserve">от парка Победы до детского сада (тротуарная дорожка) </w:t>
      </w:r>
      <w:proofErr w:type="gramStart"/>
      <w:r w:rsidRPr="001A71EB">
        <w:rPr>
          <w:rStyle w:val="normaltextrun"/>
        </w:rPr>
        <w:t>в</w:t>
      </w:r>
      <w:proofErr w:type="gramEnd"/>
      <w:r w:rsidRPr="001A71EB">
        <w:rPr>
          <w:rStyle w:val="apple-converted-space"/>
        </w:rPr>
        <w:t> </w:t>
      </w:r>
      <w:r w:rsidRPr="001A71EB">
        <w:rPr>
          <w:rStyle w:val="normaltextrun"/>
        </w:rPr>
        <w:t>с. п.</w:t>
      </w:r>
      <w:r w:rsidRPr="001A71EB">
        <w:rPr>
          <w:rStyle w:val="apple-converted-space"/>
        </w:rPr>
        <w:t> </w:t>
      </w:r>
      <w:proofErr w:type="spellStart"/>
      <w:r w:rsidRPr="001A71EB">
        <w:rPr>
          <w:rStyle w:val="spellingerror"/>
        </w:rPr>
        <w:t>Сорум</w:t>
      </w:r>
      <w:proofErr w:type="spellEnd"/>
      <w:r w:rsidRPr="001A71EB">
        <w:rPr>
          <w:rStyle w:val="apple-converted-space"/>
        </w:rPr>
        <w:t> </w:t>
      </w:r>
      <w:r w:rsidRPr="001A71EB">
        <w:rPr>
          <w:rStyle w:val="normaltextrun"/>
        </w:rPr>
        <w:t>на сумму 1</w:t>
      </w:r>
      <w:r w:rsidRPr="001A71EB">
        <w:rPr>
          <w:rStyle w:val="apple-converted-space"/>
        </w:rPr>
        <w:t> </w:t>
      </w:r>
      <w:r w:rsidRPr="001A71EB">
        <w:rPr>
          <w:rStyle w:val="normaltextrun"/>
        </w:rPr>
        <w:t>143 178</w:t>
      </w:r>
      <w:r w:rsidRPr="001A71EB">
        <w:rPr>
          <w:rStyle w:val="apple-converted-space"/>
        </w:rPr>
        <w:t> </w:t>
      </w:r>
      <w:r w:rsidRPr="001A71EB">
        <w:rPr>
          <w:rStyle w:val="normaltextrun"/>
        </w:rPr>
        <w:t>рубля;</w:t>
      </w:r>
      <w:r w:rsidRPr="001A71EB">
        <w:rPr>
          <w:rStyle w:val="eop"/>
        </w:rPr>
        <w:t> </w:t>
      </w:r>
    </w:p>
    <w:p w:rsidR="004A1599" w:rsidRPr="001A71EB" w:rsidRDefault="004A1599" w:rsidP="004A1599">
      <w:pPr>
        <w:pStyle w:val="paragraph"/>
        <w:numPr>
          <w:ilvl w:val="0"/>
          <w:numId w:val="9"/>
        </w:numPr>
        <w:spacing w:before="0" w:beforeAutospacing="0" w:after="0" w:afterAutospacing="0"/>
        <w:ind w:left="0" w:firstLine="709"/>
        <w:jc w:val="both"/>
        <w:textAlignment w:val="baseline"/>
      </w:pPr>
      <w:r w:rsidRPr="001A71EB">
        <w:rPr>
          <w:rStyle w:val="normaltextrun"/>
        </w:rPr>
        <w:t>Контракт на выполнение работ по благоустройству придомовой территории многоквартирного жилого дома №</w:t>
      </w:r>
      <w:r w:rsidRPr="001A71EB">
        <w:rPr>
          <w:rStyle w:val="apple-converted-space"/>
        </w:rPr>
        <w:t> </w:t>
      </w:r>
      <w:r w:rsidRPr="001A71EB">
        <w:rPr>
          <w:rStyle w:val="normaltextrun"/>
        </w:rPr>
        <w:t>3</w:t>
      </w:r>
      <w:r w:rsidRPr="001A71EB">
        <w:rPr>
          <w:rStyle w:val="apple-converted-space"/>
        </w:rPr>
        <w:t> </w:t>
      </w:r>
      <w:r w:rsidRPr="001A71EB">
        <w:rPr>
          <w:rStyle w:val="normaltextrun"/>
        </w:rPr>
        <w:t>по ул. Строителей в п.</w:t>
      </w:r>
      <w:r w:rsidRPr="001A71EB">
        <w:rPr>
          <w:rStyle w:val="apple-converted-space"/>
        </w:rPr>
        <w:t> </w:t>
      </w:r>
      <w:proofErr w:type="spellStart"/>
      <w:r w:rsidRPr="001A71EB">
        <w:rPr>
          <w:rStyle w:val="spellingerror"/>
        </w:rPr>
        <w:t>Сорум</w:t>
      </w:r>
      <w:proofErr w:type="spellEnd"/>
      <w:r w:rsidRPr="001A71EB">
        <w:rPr>
          <w:rStyle w:val="apple-converted-space"/>
        </w:rPr>
        <w:t> </w:t>
      </w:r>
      <w:r w:rsidRPr="001A71EB">
        <w:rPr>
          <w:rStyle w:val="normaltextrun"/>
        </w:rPr>
        <w:t>был выполнен на 70% , что составило </w:t>
      </w:r>
      <w:r w:rsidRPr="001A71EB">
        <w:rPr>
          <w:rStyle w:val="apple-converted-space"/>
        </w:rPr>
        <w:t> </w:t>
      </w:r>
      <w:r w:rsidRPr="001A71EB">
        <w:rPr>
          <w:rStyle w:val="normaltextrun"/>
        </w:rPr>
        <w:t>1 170 989</w:t>
      </w:r>
      <w:r w:rsidRPr="001A71EB">
        <w:rPr>
          <w:rStyle w:val="apple-converted-space"/>
        </w:rPr>
        <w:t> </w:t>
      </w:r>
      <w:r w:rsidRPr="001A71EB">
        <w:rPr>
          <w:rStyle w:val="normaltextrun"/>
        </w:rPr>
        <w:t>рублей</w:t>
      </w:r>
      <w:r w:rsidRPr="001A71EB">
        <w:rPr>
          <w:rStyle w:val="apple-converted-space"/>
        </w:rPr>
        <w:t> </w:t>
      </w:r>
      <w:r w:rsidRPr="001A71EB">
        <w:rPr>
          <w:rStyle w:val="normaltextrun"/>
        </w:rPr>
        <w:t>73 копейки.</w:t>
      </w:r>
      <w:r w:rsidRPr="001A71EB">
        <w:rPr>
          <w:rStyle w:val="eop"/>
        </w:rPr>
        <w:t> </w:t>
      </w:r>
    </w:p>
    <w:p w:rsidR="004A1599" w:rsidRDefault="004A1599" w:rsidP="004A1599">
      <w:pPr>
        <w:pStyle w:val="paragraph"/>
        <w:spacing w:before="0" w:beforeAutospacing="0" w:after="0" w:afterAutospacing="0"/>
        <w:ind w:firstLine="540"/>
        <w:jc w:val="both"/>
        <w:textAlignment w:val="baseline"/>
        <w:rPr>
          <w:rFonts w:ascii="Segoe UI" w:hAnsi="Segoe UI" w:cs="Segoe UI"/>
          <w:sz w:val="12"/>
          <w:szCs w:val="12"/>
        </w:rPr>
      </w:pPr>
      <w:r w:rsidRPr="00491579">
        <w:rPr>
          <w:rStyle w:val="normaltextrun"/>
        </w:rPr>
        <w:t>А так же, за отчетный период было заключено</w:t>
      </w:r>
      <w:r w:rsidRPr="00491579">
        <w:rPr>
          <w:rStyle w:val="apple-converted-space"/>
        </w:rPr>
        <w:t> </w:t>
      </w:r>
      <w:r w:rsidRPr="00491579">
        <w:rPr>
          <w:rStyle w:val="normaltextrun"/>
        </w:rPr>
        <w:t>73</w:t>
      </w:r>
      <w:r w:rsidRPr="00491579">
        <w:rPr>
          <w:rStyle w:val="apple-converted-space"/>
        </w:rPr>
        <w:t> </w:t>
      </w:r>
      <w:r w:rsidRPr="00491579">
        <w:rPr>
          <w:rStyle w:val="normaltextrun"/>
        </w:rPr>
        <w:t>хозяйственных договора</w:t>
      </w:r>
      <w:r>
        <w:rPr>
          <w:rStyle w:val="apple-converted-space"/>
        </w:rPr>
        <w:t> </w:t>
      </w:r>
      <w:r>
        <w:rPr>
          <w:rStyle w:val="normaltextrun"/>
        </w:rPr>
        <w:t xml:space="preserve">на сумму </w:t>
      </w:r>
      <w:r w:rsidR="00491579">
        <w:rPr>
          <w:rStyle w:val="normaltextrun"/>
        </w:rPr>
        <w:t>4 513</w:t>
      </w:r>
      <w:r>
        <w:rPr>
          <w:rStyle w:val="normaltextrun"/>
        </w:rPr>
        <w:t xml:space="preserve"> 000 рублей.</w:t>
      </w:r>
      <w:r>
        <w:rPr>
          <w:rStyle w:val="eop"/>
        </w:rPr>
        <w:t> </w:t>
      </w:r>
    </w:p>
    <w:p w:rsidR="004A1599" w:rsidRPr="001A71EB" w:rsidRDefault="004A1599" w:rsidP="004A1599">
      <w:pPr>
        <w:pStyle w:val="paragraph"/>
        <w:spacing w:before="0" w:beforeAutospacing="0" w:after="0" w:afterAutospacing="0"/>
        <w:jc w:val="both"/>
        <w:textAlignment w:val="baseline"/>
        <w:rPr>
          <w:rFonts w:ascii="Segoe UI" w:hAnsi="Segoe UI" w:cs="Segoe UI"/>
          <w:sz w:val="12"/>
          <w:szCs w:val="12"/>
        </w:rPr>
      </w:pPr>
      <w:r>
        <w:rPr>
          <w:rStyle w:val="normaltextrun"/>
        </w:rPr>
        <w:t>       </w:t>
      </w:r>
      <w:r>
        <w:rPr>
          <w:rStyle w:val="apple-converted-space"/>
        </w:rPr>
        <w:t> </w:t>
      </w:r>
      <w:r w:rsidRPr="001A71EB">
        <w:rPr>
          <w:rStyle w:val="normaltextrun"/>
        </w:rPr>
        <w:t>За отчетный период на территории  сельского поселения произведено</w:t>
      </w:r>
      <w:r w:rsidRPr="001A71EB">
        <w:rPr>
          <w:rStyle w:val="apple-converted-space"/>
        </w:rPr>
        <w:t> </w:t>
      </w:r>
      <w:r w:rsidRPr="001A71EB">
        <w:rPr>
          <w:rStyle w:val="normaltextrun"/>
        </w:rPr>
        <w:t>часть</w:t>
      </w:r>
      <w:r w:rsidRPr="001A71EB">
        <w:rPr>
          <w:rStyle w:val="apple-converted-space"/>
        </w:rPr>
        <w:t> </w:t>
      </w:r>
      <w:r w:rsidRPr="001A71EB">
        <w:rPr>
          <w:rStyle w:val="normaltextrun"/>
        </w:rPr>
        <w:t>благоустройства</w:t>
      </w:r>
      <w:r w:rsidRPr="001A71EB">
        <w:rPr>
          <w:rStyle w:val="apple-converted-space"/>
        </w:rPr>
        <w:t> </w:t>
      </w:r>
      <w:r w:rsidRPr="001A71EB">
        <w:rPr>
          <w:rStyle w:val="normaltextrun"/>
        </w:rPr>
        <w:t>придомовой территории многоквартирного дома №</w:t>
      </w:r>
      <w:r w:rsidRPr="001A71EB">
        <w:rPr>
          <w:rStyle w:val="apple-converted-space"/>
        </w:rPr>
        <w:t> </w:t>
      </w:r>
      <w:r w:rsidRPr="001A71EB">
        <w:rPr>
          <w:rStyle w:val="normaltextrun"/>
        </w:rPr>
        <w:t>3</w:t>
      </w:r>
      <w:r w:rsidRPr="001A71EB">
        <w:rPr>
          <w:rStyle w:val="apple-converted-space"/>
        </w:rPr>
        <w:t> </w:t>
      </w:r>
      <w:r w:rsidRPr="001A71EB">
        <w:rPr>
          <w:rStyle w:val="normaltextrun"/>
        </w:rPr>
        <w:t>по улице Строителей, проложены</w:t>
      </w:r>
      <w:r w:rsidRPr="001A71EB">
        <w:rPr>
          <w:rStyle w:val="apple-converted-space"/>
        </w:rPr>
        <w:t> </w:t>
      </w:r>
      <w:r w:rsidRPr="001A71EB">
        <w:rPr>
          <w:rStyle w:val="normaltextrun"/>
        </w:rPr>
        <w:t>проезды и парковочные места из </w:t>
      </w:r>
      <w:r w:rsidRPr="001A71EB">
        <w:rPr>
          <w:rStyle w:val="apple-converted-space"/>
        </w:rPr>
        <w:t> </w:t>
      </w:r>
      <w:r w:rsidRPr="001A71EB">
        <w:rPr>
          <w:rStyle w:val="normaltextrun"/>
        </w:rPr>
        <w:t>дорожных</w:t>
      </w:r>
      <w:r w:rsidRPr="001A71EB">
        <w:rPr>
          <w:rStyle w:val="apple-converted-space"/>
        </w:rPr>
        <w:t> </w:t>
      </w:r>
      <w:r w:rsidRPr="001A71EB">
        <w:rPr>
          <w:rStyle w:val="normaltextrun"/>
        </w:rPr>
        <w:t>плит, завезено 7000</w:t>
      </w:r>
      <w:r w:rsidRPr="001A71EB">
        <w:rPr>
          <w:rStyle w:val="apple-converted-space"/>
        </w:rPr>
        <w:t> </w:t>
      </w:r>
      <w:r w:rsidRPr="001A71EB">
        <w:rPr>
          <w:rStyle w:val="normaltextrun"/>
        </w:rPr>
        <w:t>м</w:t>
      </w:r>
      <w:r w:rsidRPr="001A71EB">
        <w:rPr>
          <w:rStyle w:val="normaltextrun"/>
          <w:sz w:val="19"/>
          <w:szCs w:val="19"/>
          <w:vertAlign w:val="superscript"/>
        </w:rPr>
        <w:t>3</w:t>
      </w:r>
      <w:r w:rsidRPr="001A71EB">
        <w:rPr>
          <w:rStyle w:val="apple-converted-space"/>
          <w:sz w:val="19"/>
          <w:szCs w:val="19"/>
          <w:vertAlign w:val="superscript"/>
        </w:rPr>
        <w:t> </w:t>
      </w:r>
      <w:r w:rsidRPr="001A71EB">
        <w:rPr>
          <w:rStyle w:val="normaltextrun"/>
        </w:rPr>
        <w:t>песка.</w:t>
      </w:r>
      <w:r w:rsidRPr="001A71EB">
        <w:rPr>
          <w:rStyle w:val="apple-converted-space"/>
        </w:rPr>
        <w:t> </w:t>
      </w:r>
      <w:r w:rsidRPr="001A71EB">
        <w:rPr>
          <w:rStyle w:val="normaltextrun"/>
        </w:rPr>
        <w:t>Тротуарные дорожки, плафоны освещения запланированы на 2017 год.</w:t>
      </w:r>
      <w:r w:rsidRPr="001A71EB">
        <w:rPr>
          <w:rStyle w:val="eop"/>
        </w:rPr>
        <w:t> </w:t>
      </w:r>
    </w:p>
    <w:p w:rsidR="004A1599" w:rsidRPr="001A71EB" w:rsidRDefault="004A1599" w:rsidP="004A1599">
      <w:pPr>
        <w:pStyle w:val="paragraph"/>
        <w:spacing w:before="0" w:beforeAutospacing="0" w:after="0" w:afterAutospacing="0"/>
        <w:ind w:firstLine="555"/>
        <w:jc w:val="both"/>
        <w:textAlignment w:val="baseline"/>
        <w:rPr>
          <w:rFonts w:ascii="Segoe UI" w:hAnsi="Segoe UI" w:cs="Segoe UI"/>
          <w:sz w:val="12"/>
          <w:szCs w:val="12"/>
        </w:rPr>
      </w:pPr>
      <w:r w:rsidRPr="001A71EB">
        <w:rPr>
          <w:rStyle w:val="normaltextrun"/>
        </w:rPr>
        <w:t>От Парка Победы до детского сада</w:t>
      </w:r>
      <w:r w:rsidRPr="001A71EB">
        <w:rPr>
          <w:rStyle w:val="apple-converted-space"/>
        </w:rPr>
        <w:t> </w:t>
      </w:r>
      <w:r w:rsidRPr="001A71EB">
        <w:rPr>
          <w:rStyle w:val="normaltextrun"/>
        </w:rPr>
        <w:t>проложена тротуарная</w:t>
      </w:r>
      <w:r w:rsidRPr="001A71EB">
        <w:rPr>
          <w:rStyle w:val="apple-converted-space"/>
        </w:rPr>
        <w:t> </w:t>
      </w:r>
      <w:r w:rsidRPr="001A71EB">
        <w:rPr>
          <w:rStyle w:val="normaltextrun"/>
        </w:rPr>
        <w:t>дорожка с</w:t>
      </w:r>
      <w:r w:rsidRPr="001A71EB">
        <w:rPr>
          <w:rStyle w:val="apple-converted-space"/>
        </w:rPr>
        <w:t> </w:t>
      </w:r>
      <w:r w:rsidRPr="001A71EB">
        <w:rPr>
          <w:rStyle w:val="normaltextrun"/>
        </w:rPr>
        <w:t>металлическим</w:t>
      </w:r>
      <w:r w:rsidRPr="001A71EB">
        <w:rPr>
          <w:rStyle w:val="apple-converted-space"/>
        </w:rPr>
        <w:t> </w:t>
      </w:r>
      <w:r w:rsidRPr="001A71EB">
        <w:rPr>
          <w:rStyle w:val="normaltextrun"/>
        </w:rPr>
        <w:t>ограждением.</w:t>
      </w:r>
      <w:r w:rsidRPr="001A71EB">
        <w:rPr>
          <w:rStyle w:val="eop"/>
        </w:rPr>
        <w:t> </w:t>
      </w:r>
    </w:p>
    <w:p w:rsidR="004A1599" w:rsidRPr="001A71EB" w:rsidRDefault="004A1599" w:rsidP="004A1599">
      <w:pPr>
        <w:pStyle w:val="paragraph"/>
        <w:spacing w:before="0" w:beforeAutospacing="0" w:after="0" w:afterAutospacing="0"/>
        <w:ind w:firstLine="420"/>
        <w:jc w:val="both"/>
        <w:textAlignment w:val="baseline"/>
        <w:rPr>
          <w:rFonts w:ascii="Segoe UI" w:hAnsi="Segoe UI" w:cs="Segoe UI"/>
          <w:sz w:val="12"/>
          <w:szCs w:val="12"/>
        </w:rPr>
      </w:pPr>
      <w:r w:rsidRPr="001A71EB">
        <w:rPr>
          <w:rStyle w:val="normaltextrun"/>
        </w:rPr>
        <w:t> </w:t>
      </w:r>
      <w:r w:rsidR="001A71EB">
        <w:rPr>
          <w:rStyle w:val="normaltextrun"/>
        </w:rPr>
        <w:t xml:space="preserve">  </w:t>
      </w:r>
      <w:r w:rsidRPr="001A71EB">
        <w:rPr>
          <w:rStyle w:val="normaltextrun"/>
        </w:rPr>
        <w:t>В летний период велось обустройство газонов и оформление цветочных клумб.</w:t>
      </w:r>
      <w:r w:rsidRPr="001A71EB">
        <w:rPr>
          <w:rStyle w:val="eop"/>
        </w:rPr>
        <w:t> </w:t>
      </w:r>
    </w:p>
    <w:p w:rsidR="004A1599" w:rsidRPr="001A71EB" w:rsidRDefault="004A1599" w:rsidP="004A1599">
      <w:pPr>
        <w:pStyle w:val="paragraph"/>
        <w:spacing w:before="0" w:beforeAutospacing="0" w:after="0" w:afterAutospacing="0"/>
        <w:jc w:val="both"/>
        <w:textAlignment w:val="baseline"/>
        <w:rPr>
          <w:rFonts w:ascii="Segoe UI" w:hAnsi="Segoe UI" w:cs="Segoe UI"/>
          <w:sz w:val="12"/>
          <w:szCs w:val="12"/>
        </w:rPr>
      </w:pPr>
      <w:r w:rsidRPr="001A71EB">
        <w:rPr>
          <w:rStyle w:val="normaltextrun"/>
        </w:rPr>
        <w:t>        Ежегодно благоустройством поселка занимаются все организации и предприятия находящиеся на территории поселка, а также граждане, состоящие на учете в центре занятости и бригада подростков. Были проведены субботники по уборке и благоустройству территории  с участием населения. Осуществлена посадка деревьев и кустарников</w:t>
      </w:r>
      <w:r w:rsidRPr="001A71EB">
        <w:rPr>
          <w:rStyle w:val="apple-converted-space"/>
        </w:rPr>
        <w:t> </w:t>
      </w:r>
      <w:r w:rsidRPr="001A71EB">
        <w:rPr>
          <w:rStyle w:val="normaltextrun"/>
        </w:rPr>
        <w:t>в парке Победы.</w:t>
      </w:r>
      <w:r w:rsidRPr="001A71EB">
        <w:rPr>
          <w:rStyle w:val="eop"/>
        </w:rPr>
        <w:t> </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0174" w:rsidRPr="00CF2363" w:rsidRDefault="00370174" w:rsidP="00AD3C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Информирование населения</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области развития информационных технологий деятельность администрации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была направлена на обеспечение открытости органов местного самоуправления, доступности сельских информационных ресурсов населению.</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 xml:space="preserve">В течение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Доступ к информации о деятельности органов местного самоуправления обеспечивался следующими способами:</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обнародование (опубликование) органами местного самоуправления информации о своей деятельности;</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информационно-телекоммуникационной сети Интернет;</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общественно доступных местах (на стендах и досках объявлений и т.п.).</w:t>
      </w:r>
    </w:p>
    <w:p w:rsidR="00C076AD" w:rsidRDefault="00C076AD" w:rsidP="00C076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76AD">
        <w:rPr>
          <w:rFonts w:ascii="Times New Roman" w:eastAsia="Times New Roman" w:hAnsi="Times New Roman" w:cs="Times New Roman"/>
          <w:sz w:val="24"/>
          <w:szCs w:val="24"/>
          <w:lang w:eastAsia="ru-RU"/>
        </w:rPr>
        <w:t xml:space="preserve">Все муниципальные нормативные правовые акты, требующие обнародования, были размещены в средствах массовой информации в порядке, установленном уставом сельского поселения </w:t>
      </w:r>
      <w:proofErr w:type="spellStart"/>
      <w:r w:rsidRPr="00C076AD">
        <w:rPr>
          <w:rFonts w:ascii="Times New Roman" w:eastAsia="Times New Roman" w:hAnsi="Times New Roman" w:cs="Times New Roman"/>
          <w:sz w:val="24"/>
          <w:szCs w:val="24"/>
          <w:lang w:eastAsia="ru-RU"/>
        </w:rPr>
        <w:t>Сорум</w:t>
      </w:r>
      <w:proofErr w:type="spellEnd"/>
      <w:r w:rsidRPr="00C076AD">
        <w:rPr>
          <w:rFonts w:ascii="Times New Roman" w:eastAsia="Times New Roman" w:hAnsi="Times New Roman" w:cs="Times New Roman"/>
          <w:sz w:val="24"/>
          <w:szCs w:val="24"/>
          <w:lang w:eastAsia="ru-RU"/>
        </w:rPr>
        <w:t xml:space="preserve">, и на официальном сайте органов местного самоуправления сельского поселения </w:t>
      </w:r>
      <w:proofErr w:type="spellStart"/>
      <w:r w:rsidRPr="00C076AD">
        <w:rPr>
          <w:rFonts w:ascii="Times New Roman" w:eastAsia="Times New Roman" w:hAnsi="Times New Roman" w:cs="Times New Roman"/>
          <w:sz w:val="24"/>
          <w:szCs w:val="24"/>
          <w:lang w:eastAsia="ru-RU"/>
        </w:rPr>
        <w:t>Сорум</w:t>
      </w:r>
      <w:proofErr w:type="spellEnd"/>
      <w:r w:rsidRPr="00C076AD">
        <w:rPr>
          <w:rFonts w:ascii="Times New Roman" w:eastAsia="Times New Roman" w:hAnsi="Times New Roman" w:cs="Times New Roman"/>
          <w:sz w:val="24"/>
          <w:szCs w:val="24"/>
          <w:lang w:eastAsia="ru-RU"/>
        </w:rPr>
        <w:t xml:space="preserve"> в разделе «Документы». Постановлением администрации сельского поселения </w:t>
      </w:r>
      <w:proofErr w:type="spellStart"/>
      <w:r w:rsidRPr="00C076AD">
        <w:rPr>
          <w:rFonts w:ascii="Times New Roman" w:eastAsia="Times New Roman" w:hAnsi="Times New Roman" w:cs="Times New Roman"/>
          <w:sz w:val="24"/>
          <w:szCs w:val="24"/>
          <w:lang w:eastAsia="ru-RU"/>
        </w:rPr>
        <w:t>Сорум</w:t>
      </w:r>
      <w:proofErr w:type="spellEnd"/>
      <w:r w:rsidRPr="00C076AD">
        <w:rPr>
          <w:rFonts w:ascii="Times New Roman" w:eastAsia="Times New Roman" w:hAnsi="Times New Roman" w:cs="Times New Roman"/>
          <w:sz w:val="24"/>
          <w:szCs w:val="24"/>
          <w:lang w:eastAsia="ru-RU"/>
        </w:rPr>
        <w:t xml:space="preserve"> от 01 ноября 2016 года № 112 «Об учреждении печатного средства массовой информации», утверждено печатное средство массовой информации бюллетень «Официальный вестник сельского поселения </w:t>
      </w:r>
      <w:proofErr w:type="spellStart"/>
      <w:r w:rsidRPr="00C076AD">
        <w:rPr>
          <w:rFonts w:ascii="Times New Roman" w:eastAsia="Times New Roman" w:hAnsi="Times New Roman" w:cs="Times New Roman"/>
          <w:sz w:val="24"/>
          <w:szCs w:val="24"/>
          <w:lang w:eastAsia="ru-RU"/>
        </w:rPr>
        <w:t>Сорум</w:t>
      </w:r>
      <w:proofErr w:type="spellEnd"/>
      <w:r w:rsidRPr="00C076AD">
        <w:rPr>
          <w:rFonts w:ascii="Times New Roman" w:eastAsia="Times New Roman" w:hAnsi="Times New Roman" w:cs="Times New Roman"/>
          <w:sz w:val="24"/>
          <w:szCs w:val="24"/>
          <w:lang w:eastAsia="ru-RU"/>
        </w:rPr>
        <w:t xml:space="preserve">» и с 18 ноября 2016 года вся  информация размещались в бюллетене «Официальный вестник сельского поселения </w:t>
      </w:r>
      <w:proofErr w:type="spellStart"/>
      <w:r w:rsidRPr="00C076AD">
        <w:rPr>
          <w:rFonts w:ascii="Times New Roman" w:eastAsia="Times New Roman" w:hAnsi="Times New Roman" w:cs="Times New Roman"/>
          <w:sz w:val="24"/>
          <w:szCs w:val="24"/>
          <w:lang w:eastAsia="ru-RU"/>
        </w:rPr>
        <w:t>Сорум</w:t>
      </w:r>
      <w:proofErr w:type="spellEnd"/>
      <w:r w:rsidRPr="00C076AD">
        <w:rPr>
          <w:rFonts w:ascii="Times New Roman" w:eastAsia="Times New Roman" w:hAnsi="Times New Roman" w:cs="Times New Roman"/>
          <w:sz w:val="24"/>
          <w:szCs w:val="24"/>
          <w:lang w:eastAsia="ru-RU"/>
        </w:rPr>
        <w:t>».</w:t>
      </w:r>
    </w:p>
    <w:p w:rsidR="00370174" w:rsidRPr="00CF2363" w:rsidRDefault="00370174" w:rsidP="005240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w:t>
      </w:r>
      <w:r w:rsidR="00C076AD">
        <w:rPr>
          <w:rFonts w:ascii="Times New Roman" w:eastAsia="Times New Roman" w:hAnsi="Times New Roman" w:cs="Times New Roman"/>
          <w:sz w:val="24"/>
          <w:szCs w:val="24"/>
          <w:lang w:eastAsia="ru-RU"/>
        </w:rPr>
        <w:t xml:space="preserve">сельское поселение </w:t>
      </w:r>
      <w:proofErr w:type="spellStart"/>
      <w:r w:rsidR="00C076AD">
        <w:rPr>
          <w:rFonts w:ascii="Times New Roman" w:eastAsia="Times New Roman" w:hAnsi="Times New Roman" w:cs="Times New Roman"/>
          <w:sz w:val="24"/>
          <w:szCs w:val="24"/>
          <w:lang w:eastAsia="ru-RU"/>
        </w:rPr>
        <w:t>Сорум</w:t>
      </w:r>
      <w:proofErr w:type="spellEnd"/>
      <w:r w:rsidR="00C076AD">
        <w:rPr>
          <w:rFonts w:ascii="Times New Roman" w:eastAsia="Times New Roman" w:hAnsi="Times New Roman" w:cs="Times New Roman"/>
          <w:sz w:val="24"/>
          <w:szCs w:val="24"/>
          <w:lang w:eastAsia="ru-RU"/>
        </w:rPr>
        <w:t xml:space="preserve"> </w:t>
      </w:r>
      <w:r w:rsidR="00C076AD" w:rsidRPr="00C076AD">
        <w:rPr>
          <w:rFonts w:ascii="Times New Roman" w:eastAsia="Times New Roman" w:hAnsi="Times New Roman" w:cs="Times New Roman"/>
          <w:sz w:val="24"/>
          <w:szCs w:val="24"/>
          <w:lang w:eastAsia="ru-RU"/>
        </w:rPr>
        <w:t>Белоярск</w:t>
      </w:r>
      <w:r w:rsidR="00C076AD">
        <w:rPr>
          <w:rFonts w:ascii="Times New Roman" w:eastAsia="Times New Roman" w:hAnsi="Times New Roman" w:cs="Times New Roman"/>
          <w:sz w:val="24"/>
          <w:szCs w:val="24"/>
          <w:lang w:eastAsia="ru-RU"/>
        </w:rPr>
        <w:t xml:space="preserve">ий район </w:t>
      </w:r>
      <w:r w:rsidR="0052402C">
        <w:rPr>
          <w:rFonts w:ascii="Times New Roman" w:eastAsia="Times New Roman" w:hAnsi="Times New Roman" w:cs="Times New Roman"/>
          <w:sz w:val="24"/>
          <w:szCs w:val="24"/>
          <w:lang w:eastAsia="ru-RU"/>
        </w:rPr>
        <w:t xml:space="preserve">Официальный сайт </w:t>
      </w:r>
      <w:r w:rsidR="00C076AD" w:rsidRPr="00C076AD">
        <w:rPr>
          <w:rFonts w:ascii="Times New Roman" w:eastAsia="Times New Roman" w:hAnsi="Times New Roman" w:cs="Times New Roman"/>
          <w:sz w:val="24"/>
          <w:szCs w:val="24"/>
          <w:lang w:eastAsia="ru-RU"/>
        </w:rPr>
        <w:t>органов местного самоуправления</w:t>
      </w:r>
      <w:r w:rsidRPr="00CF2363">
        <w:rPr>
          <w:rFonts w:ascii="Times New Roman" w:eastAsia="Times New Roman" w:hAnsi="Times New Roman" w:cs="Times New Roman"/>
          <w:sz w:val="24"/>
          <w:szCs w:val="24"/>
          <w:lang w:eastAsia="ru-RU"/>
        </w:rPr>
        <w:t>»:</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   Разделы</w:t>
      </w:r>
      <w:r w:rsidRPr="00CF2363">
        <w:rPr>
          <w:rFonts w:ascii="Times New Roman" w:eastAsia="Times New Roman" w:hAnsi="Times New Roman" w:cs="Times New Roman"/>
          <w:sz w:val="24"/>
          <w:szCs w:val="24"/>
          <w:lang w:eastAsia="ru-RU"/>
        </w:rPr>
        <w:t xml:space="preserve">:  </w:t>
      </w:r>
      <w:r w:rsidR="0052402C">
        <w:rPr>
          <w:rFonts w:ascii="Times New Roman" w:eastAsia="Times New Roman" w:hAnsi="Times New Roman" w:cs="Times New Roman"/>
          <w:sz w:val="24"/>
          <w:szCs w:val="24"/>
          <w:lang w:eastAsia="ru-RU"/>
        </w:rPr>
        <w:t xml:space="preserve">«Главная», </w:t>
      </w:r>
      <w:r w:rsidRPr="00CF2363">
        <w:rPr>
          <w:rFonts w:ascii="Times New Roman" w:eastAsia="Times New Roman" w:hAnsi="Times New Roman" w:cs="Times New Roman"/>
          <w:sz w:val="24"/>
          <w:szCs w:val="24"/>
          <w:lang w:eastAsia="ru-RU"/>
        </w:rPr>
        <w:t>«</w:t>
      </w:r>
      <w:r w:rsidR="0052402C">
        <w:rPr>
          <w:rFonts w:ascii="Times New Roman" w:eastAsia="Times New Roman" w:hAnsi="Times New Roman" w:cs="Times New Roman"/>
          <w:sz w:val="24"/>
          <w:szCs w:val="24"/>
          <w:lang w:eastAsia="ru-RU"/>
        </w:rPr>
        <w:t>Информация</w:t>
      </w:r>
      <w:r w:rsidRPr="00CF2363">
        <w:rPr>
          <w:rFonts w:ascii="Times New Roman" w:eastAsia="Times New Roman" w:hAnsi="Times New Roman" w:cs="Times New Roman"/>
          <w:sz w:val="24"/>
          <w:szCs w:val="24"/>
          <w:lang w:eastAsia="ru-RU"/>
        </w:rPr>
        <w:t>»; «</w:t>
      </w:r>
      <w:r w:rsidR="0052402C">
        <w:rPr>
          <w:rFonts w:ascii="Times New Roman" w:eastAsia="Times New Roman" w:hAnsi="Times New Roman" w:cs="Times New Roman"/>
          <w:sz w:val="24"/>
          <w:szCs w:val="24"/>
          <w:lang w:eastAsia="ru-RU"/>
        </w:rPr>
        <w:t>Документы</w:t>
      </w:r>
      <w:r w:rsidRPr="00CF2363">
        <w:rPr>
          <w:rFonts w:ascii="Times New Roman" w:eastAsia="Times New Roman" w:hAnsi="Times New Roman" w:cs="Times New Roman"/>
          <w:sz w:val="24"/>
          <w:szCs w:val="24"/>
          <w:lang w:eastAsia="ru-RU"/>
        </w:rPr>
        <w:t>»; «</w:t>
      </w:r>
      <w:r w:rsidR="0052402C">
        <w:rPr>
          <w:rFonts w:ascii="Times New Roman" w:eastAsia="Times New Roman" w:hAnsi="Times New Roman" w:cs="Times New Roman"/>
          <w:sz w:val="24"/>
          <w:szCs w:val="24"/>
          <w:lang w:eastAsia="ru-RU"/>
        </w:rPr>
        <w:t>Местное самоуправление</w:t>
      </w:r>
      <w:r w:rsidRPr="00CF2363">
        <w:rPr>
          <w:rFonts w:ascii="Times New Roman" w:eastAsia="Times New Roman" w:hAnsi="Times New Roman" w:cs="Times New Roman"/>
          <w:sz w:val="24"/>
          <w:szCs w:val="24"/>
          <w:lang w:eastAsia="ru-RU"/>
        </w:rPr>
        <w:t>»; «</w:t>
      </w:r>
      <w:r w:rsidR="0052402C">
        <w:rPr>
          <w:rFonts w:ascii="Times New Roman" w:eastAsia="Times New Roman" w:hAnsi="Times New Roman" w:cs="Times New Roman"/>
          <w:sz w:val="24"/>
          <w:szCs w:val="24"/>
          <w:lang w:eastAsia="ru-RU"/>
        </w:rPr>
        <w:t>Услуги</w:t>
      </w:r>
      <w:r w:rsidRPr="00CF2363">
        <w:rPr>
          <w:rFonts w:ascii="Times New Roman" w:eastAsia="Times New Roman" w:hAnsi="Times New Roman" w:cs="Times New Roman"/>
          <w:sz w:val="24"/>
          <w:szCs w:val="24"/>
          <w:lang w:eastAsia="ru-RU"/>
        </w:rPr>
        <w:t>»; «</w:t>
      </w:r>
      <w:r w:rsidR="0052402C">
        <w:rPr>
          <w:rFonts w:ascii="Times New Roman" w:eastAsia="Times New Roman" w:hAnsi="Times New Roman" w:cs="Times New Roman"/>
          <w:sz w:val="24"/>
          <w:szCs w:val="24"/>
          <w:lang w:eastAsia="ru-RU"/>
        </w:rPr>
        <w:t>Приемная</w:t>
      </w:r>
      <w:r w:rsidRPr="00CF2363">
        <w:rPr>
          <w:rFonts w:ascii="Times New Roman" w:eastAsia="Times New Roman" w:hAnsi="Times New Roman" w:cs="Times New Roman"/>
          <w:sz w:val="24"/>
          <w:szCs w:val="24"/>
          <w:lang w:eastAsia="ru-RU"/>
        </w:rPr>
        <w:t>»; «</w:t>
      </w:r>
      <w:r w:rsidR="0052402C">
        <w:rPr>
          <w:rFonts w:ascii="Times New Roman" w:eastAsia="Times New Roman" w:hAnsi="Times New Roman" w:cs="Times New Roman"/>
          <w:sz w:val="24"/>
          <w:szCs w:val="24"/>
          <w:lang w:eastAsia="ru-RU"/>
        </w:rPr>
        <w:t>Контакты</w:t>
      </w:r>
      <w:r w:rsidRPr="00CF2363">
        <w:rPr>
          <w:rFonts w:ascii="Times New Roman" w:eastAsia="Times New Roman" w:hAnsi="Times New Roman" w:cs="Times New Roman"/>
          <w:sz w:val="24"/>
          <w:szCs w:val="24"/>
          <w:lang w:eastAsia="ru-RU"/>
        </w:rPr>
        <w:t>»</w:t>
      </w:r>
      <w:r w:rsidR="0052402C">
        <w:rPr>
          <w:rFonts w:ascii="Times New Roman" w:eastAsia="Times New Roman" w:hAnsi="Times New Roman" w:cs="Times New Roman"/>
          <w:sz w:val="24"/>
          <w:szCs w:val="24"/>
          <w:lang w:eastAsia="ru-RU"/>
        </w:rPr>
        <w:t>.</w:t>
      </w:r>
    </w:p>
    <w:p w:rsidR="00377D5A" w:rsidRPr="00CF2363" w:rsidRDefault="00377D5A" w:rsidP="00AD3C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5A" w:rsidRPr="00CF2363" w:rsidRDefault="00377D5A" w:rsidP="00AD3CE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Исполнение государственных полномочий </w:t>
      </w:r>
    </w:p>
    <w:p w:rsidR="00377D5A" w:rsidRPr="00CF2363" w:rsidRDefault="00377D5A" w:rsidP="00377D5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 xml:space="preserve">Федеральным законом от 15 ноября 1997 года № 143-ФЗ «Об актах гражданского состояния» </w:t>
      </w:r>
      <w:r w:rsidRPr="00CF2363">
        <w:rPr>
          <w:rFonts w:ascii="Times New Roman" w:eastAsia="Times New Roman" w:hAnsi="Times New Roman" w:cs="Times New Roman"/>
          <w:bCs/>
          <w:sz w:val="24"/>
          <w:szCs w:val="24"/>
          <w:lang w:eastAsia="ru-RU"/>
        </w:rPr>
        <w:t>и законом Ханты-Мансийского автономного округа – Югры от</w:t>
      </w:r>
      <w:r w:rsidRPr="00CF2363">
        <w:rPr>
          <w:rFonts w:ascii="Times New Roman" w:eastAsia="Times New Roman" w:hAnsi="Times New Roman" w:cs="Times New Roman"/>
          <w:sz w:val="24"/>
          <w:szCs w:val="24"/>
          <w:lang w:eastAsia="ru-RU"/>
        </w:rPr>
        <w:t xml:space="preserve"> 30 сентября 2008 года № 91-оз "О наделении органов местного самоуправления муниципальных образований Ханты-Мансийского автономного округа </w:t>
      </w:r>
      <w:r w:rsidRPr="00CF2363">
        <w:rPr>
          <w:rFonts w:ascii="Times New Roman" w:eastAsia="Times New Roman" w:hAnsi="Times New Roman" w:cs="Times New Roman"/>
          <w:bCs/>
          <w:sz w:val="24"/>
          <w:szCs w:val="24"/>
          <w:lang w:eastAsia="ru-RU"/>
        </w:rPr>
        <w:t>–</w:t>
      </w:r>
      <w:r w:rsidRPr="00CF2363">
        <w:rPr>
          <w:rFonts w:ascii="Times New Roman" w:eastAsia="Times New Roman" w:hAnsi="Times New Roman" w:cs="Times New Roman"/>
          <w:sz w:val="24"/>
          <w:szCs w:val="24"/>
          <w:lang w:eastAsia="ru-RU"/>
        </w:rPr>
        <w:t xml:space="preserve"> Югры отдельными государственными полномочиями в сфере государственной регистрации актов гражданского состояния" </w:t>
      </w:r>
      <w:r w:rsidRPr="00CF2363">
        <w:rPr>
          <w:rFonts w:ascii="Times New Roman" w:eastAsia="Times New Roman" w:hAnsi="Times New Roman" w:cs="Times New Roman"/>
          <w:bCs/>
          <w:sz w:val="24"/>
          <w:szCs w:val="24"/>
          <w:lang w:eastAsia="ru-RU"/>
        </w:rPr>
        <w:t>а</w:t>
      </w:r>
      <w:r w:rsidRPr="00CF2363">
        <w:rPr>
          <w:rFonts w:ascii="Times New Roman" w:eastAsia="Times New Roman" w:hAnsi="Times New Roman" w:cs="Times New Roman"/>
          <w:sz w:val="24"/>
          <w:szCs w:val="24"/>
          <w:lang w:eastAsia="ru-RU"/>
        </w:rPr>
        <w:t>дминистрация сельского поселения Сорум наделена полномочиями на государственную регистрацию рождения, заключения брака, расторжения брака, установления</w:t>
      </w:r>
      <w:proofErr w:type="gramEnd"/>
      <w:r w:rsidRPr="00CF2363">
        <w:rPr>
          <w:rFonts w:ascii="Times New Roman" w:eastAsia="Times New Roman" w:hAnsi="Times New Roman" w:cs="Times New Roman"/>
          <w:sz w:val="24"/>
          <w:szCs w:val="24"/>
          <w:lang w:eastAsia="ru-RU"/>
        </w:rPr>
        <w:t xml:space="preserve"> отцовства, смерти.</w:t>
      </w:r>
    </w:p>
    <w:p w:rsidR="00377D5A" w:rsidRPr="00CF2363" w:rsidRDefault="00377D5A" w:rsidP="00377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Регистрацию актов гражданского состояния в  сельском поселении осуществляет сектор организационной деятельности администрации сельского поселения. 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специалистом администрации сельского поселения по регистрации актов гражданского состояния зарегистрировано </w:t>
      </w:r>
      <w:r w:rsidR="0052402C">
        <w:rPr>
          <w:rFonts w:ascii="Times New Roman" w:eastAsia="Times New Roman" w:hAnsi="Times New Roman" w:cs="Times New Roman"/>
          <w:sz w:val="24"/>
          <w:szCs w:val="24"/>
          <w:lang w:eastAsia="ru-RU"/>
        </w:rPr>
        <w:t>33</w:t>
      </w:r>
      <w:r w:rsidRPr="00CF2363">
        <w:rPr>
          <w:rFonts w:ascii="Times New Roman" w:eastAsia="Times New Roman" w:hAnsi="Times New Roman" w:cs="Times New Roman"/>
          <w:sz w:val="24"/>
          <w:szCs w:val="24"/>
          <w:lang w:eastAsia="ru-RU"/>
        </w:rPr>
        <w:t xml:space="preserve"> акта гражданского состояния из них:</w:t>
      </w:r>
    </w:p>
    <w:p w:rsidR="00377D5A" w:rsidRPr="00CF2363" w:rsidRDefault="00377D5A" w:rsidP="00377D5A">
      <w:pPr>
        <w:spacing w:after="0" w:line="240" w:lineRule="auto"/>
        <w:ind w:firstLine="708"/>
        <w:jc w:val="both"/>
        <w:rPr>
          <w:rFonts w:ascii="Times New Roman" w:eastAsia="Times New Roman" w:hAnsi="Times New Roman" w:cs="Times New Roman"/>
          <w:color w:val="FF0000"/>
          <w:sz w:val="24"/>
          <w:szCs w:val="24"/>
          <w:lang w:eastAsia="ru-RU"/>
        </w:rPr>
      </w:pPr>
      <w:r w:rsidRPr="00CF2363">
        <w:rPr>
          <w:rFonts w:ascii="Times New Roman" w:eastAsia="Times New Roman" w:hAnsi="Times New Roman" w:cs="Times New Roman"/>
          <w:sz w:val="24"/>
          <w:szCs w:val="24"/>
          <w:lang w:eastAsia="ru-RU"/>
        </w:rPr>
        <w:t>- государственная регистрация рождения – 1</w:t>
      </w:r>
      <w:r w:rsidR="0052402C">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государственная  регистрация  смерти -  1;</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государственная регистрация заключения брака – 12 пар, выдано  12 свидетельств  о заключении брака;</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государственная регистрация расторжения брака – </w:t>
      </w:r>
      <w:r w:rsidR="0052402C">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 xml:space="preserve"> пар, выдано  </w:t>
      </w:r>
      <w:r w:rsidR="0052402C">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свидетельств;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Государственной пошлины взыскано в сумме </w:t>
      </w:r>
      <w:r w:rsidR="0052402C">
        <w:rPr>
          <w:rFonts w:ascii="Times New Roman" w:eastAsia="Times New Roman" w:hAnsi="Times New Roman" w:cs="Times New Roman"/>
          <w:sz w:val="24"/>
          <w:szCs w:val="24"/>
          <w:lang w:eastAsia="ru-RU"/>
        </w:rPr>
        <w:t>8</w:t>
      </w:r>
      <w:r w:rsidR="009C74F0" w:rsidRPr="00CF2363">
        <w:rPr>
          <w:rFonts w:ascii="Times New Roman" w:eastAsia="Times New Roman" w:hAnsi="Times New Roman" w:cs="Times New Roman"/>
          <w:sz w:val="24"/>
          <w:szCs w:val="24"/>
          <w:lang w:eastAsia="ru-RU"/>
        </w:rPr>
        <w:t>100</w:t>
      </w:r>
      <w:r w:rsidRPr="00CF2363">
        <w:rPr>
          <w:rFonts w:ascii="Times New Roman" w:eastAsia="Times New Roman" w:hAnsi="Times New Roman" w:cs="Times New Roman"/>
          <w:sz w:val="24"/>
          <w:szCs w:val="24"/>
          <w:lang w:eastAsia="ru-RU"/>
        </w:rPr>
        <w:t xml:space="preserve"> рублей.</w:t>
      </w:r>
    </w:p>
    <w:p w:rsidR="00377D5A" w:rsidRPr="00CF2363" w:rsidRDefault="00377D5A" w:rsidP="00377D5A">
      <w:p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Оказана помощь </w:t>
      </w:r>
      <w:r w:rsidR="0052402C">
        <w:rPr>
          <w:rFonts w:ascii="Times New Roman" w:eastAsia="Times New Roman" w:hAnsi="Times New Roman" w:cs="Times New Roman"/>
          <w:sz w:val="24"/>
          <w:szCs w:val="24"/>
          <w:lang w:eastAsia="ru-RU"/>
        </w:rPr>
        <w:t>13</w:t>
      </w:r>
      <w:r w:rsidRPr="00CF2363">
        <w:rPr>
          <w:rFonts w:ascii="Times New Roman" w:eastAsia="Times New Roman" w:hAnsi="Times New Roman" w:cs="Times New Roman"/>
          <w:sz w:val="24"/>
          <w:szCs w:val="24"/>
          <w:lang w:eastAsia="ru-RU"/>
        </w:rPr>
        <w:t xml:space="preserve"> гражданам в оформлении </w:t>
      </w:r>
      <w:r w:rsidR="00E33376" w:rsidRPr="00CF2363">
        <w:rPr>
          <w:rFonts w:ascii="Times New Roman" w:eastAsia="Times New Roman" w:hAnsi="Times New Roman" w:cs="Times New Roman"/>
          <w:sz w:val="24"/>
          <w:szCs w:val="24"/>
          <w:lang w:eastAsia="ru-RU"/>
        </w:rPr>
        <w:t xml:space="preserve">справок и </w:t>
      </w:r>
      <w:r w:rsidRPr="00CF2363">
        <w:rPr>
          <w:rFonts w:ascii="Times New Roman" w:eastAsia="Times New Roman" w:hAnsi="Times New Roman" w:cs="Times New Roman"/>
          <w:sz w:val="24"/>
          <w:szCs w:val="24"/>
          <w:lang w:eastAsia="ru-RU"/>
        </w:rPr>
        <w:t xml:space="preserve">повторных свидетельств о государственной регистрации актов гражданского состояния и выдано </w:t>
      </w:r>
      <w:r w:rsidR="0052402C">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повторных свидетельств, поступивших из других органов ЗАГС. </w:t>
      </w:r>
    </w:p>
    <w:p w:rsidR="00377D5A" w:rsidRDefault="00377D5A" w:rsidP="00377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целях укрепления брачных отношений и авторитета семьи, сохранения свадебных традиций специалистами администрации сельского поселения проводятся торжественные церемонии регистрации  бракосочетания. За отчетный период проведено 1</w:t>
      </w:r>
      <w:r w:rsidR="0052402C">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торжественных регистраций брака.</w:t>
      </w:r>
    </w:p>
    <w:p w:rsidR="007B5980" w:rsidRPr="007B5980" w:rsidRDefault="007B5980" w:rsidP="007B59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lastRenderedPageBreak/>
        <w:t xml:space="preserve">В целях отчетности представлялись в отдел ЗАГС администрации Белоярского района: </w:t>
      </w:r>
    </w:p>
    <w:p w:rsidR="007B5980" w:rsidRPr="007B5980" w:rsidRDefault="007B5980" w:rsidP="007B59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а) ежемесячные, квартальные, полугодовые и годовые отчеты по государственной регистрации актов гражданского состояния;</w:t>
      </w:r>
    </w:p>
    <w:p w:rsidR="007B5980" w:rsidRPr="007B5980" w:rsidRDefault="007B5980" w:rsidP="007B59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 xml:space="preserve">б) квартальные, полугодовые и годовые отчеты о движении гербовых </w:t>
      </w:r>
      <w:proofErr w:type="gramStart"/>
      <w:r w:rsidRPr="007B5980">
        <w:rPr>
          <w:rFonts w:ascii="Times New Roman" w:eastAsia="Times New Roman" w:hAnsi="Times New Roman" w:cs="Times New Roman"/>
          <w:sz w:val="24"/>
          <w:szCs w:val="24"/>
          <w:lang w:eastAsia="ru-RU"/>
        </w:rPr>
        <w:t>бланков свидетельств государственной регистрации актов гражданского состояния</w:t>
      </w:r>
      <w:proofErr w:type="gramEnd"/>
      <w:r w:rsidRPr="007B5980">
        <w:rPr>
          <w:rFonts w:ascii="Times New Roman" w:eastAsia="Times New Roman" w:hAnsi="Times New Roman" w:cs="Times New Roman"/>
          <w:sz w:val="24"/>
          <w:szCs w:val="24"/>
          <w:lang w:eastAsia="ru-RU"/>
        </w:rPr>
        <w:t>;</w:t>
      </w:r>
    </w:p>
    <w:p w:rsidR="007B5980" w:rsidRPr="007B5980" w:rsidRDefault="007B5980" w:rsidP="007B59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7B5980" w:rsidRPr="00CF2363" w:rsidRDefault="007B5980" w:rsidP="007B59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 xml:space="preserve">г)  годовой отчет о зарегистрированных браках и разводах.      </w:t>
      </w:r>
    </w:p>
    <w:p w:rsidR="00377D5A" w:rsidRPr="00CF2363" w:rsidRDefault="00377D5A" w:rsidP="00377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как и прежде, приоритетным направлением деятельности сектора организационной деятельности администрации сельского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специалистом администрации проводилась работа по обмену и получению паспортов, велся учет и регистрация граждан по месту жительства и месту пребывания,  на все хозяйства заведены </w:t>
      </w:r>
      <w:proofErr w:type="spellStart"/>
      <w:r w:rsidRPr="00CF2363">
        <w:rPr>
          <w:rFonts w:ascii="Times New Roman" w:eastAsia="Times New Roman" w:hAnsi="Times New Roman" w:cs="Times New Roman"/>
          <w:sz w:val="24"/>
          <w:szCs w:val="24"/>
          <w:lang w:eastAsia="ru-RU"/>
        </w:rPr>
        <w:t>похозяйственные</w:t>
      </w:r>
      <w:proofErr w:type="spellEnd"/>
      <w:r w:rsidRPr="00CF2363">
        <w:rPr>
          <w:rFonts w:ascii="Times New Roman" w:eastAsia="Times New Roman" w:hAnsi="Times New Roman" w:cs="Times New Roman"/>
          <w:sz w:val="24"/>
          <w:szCs w:val="24"/>
          <w:lang w:eastAsia="ru-RU"/>
        </w:rPr>
        <w:t xml:space="preserve"> книги;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организовано взаимодействие по вопросам учета с военно-учетным столом, отделом </w:t>
      </w:r>
      <w:proofErr w:type="gramStart"/>
      <w:r w:rsidRPr="00CF2363">
        <w:rPr>
          <w:rFonts w:ascii="Times New Roman" w:eastAsia="Times New Roman" w:hAnsi="Times New Roman" w:cs="Times New Roman"/>
          <w:sz w:val="24"/>
          <w:szCs w:val="24"/>
          <w:lang w:eastAsia="ru-RU"/>
        </w:rPr>
        <w:t>записи актов гражданского состояния администрации района</w:t>
      </w:r>
      <w:proofErr w:type="gramEnd"/>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проводилась работа совместно с центром занятости населения по постановке на учет и перерегистрации безработных граждан, велся статистический учет;</w:t>
      </w:r>
    </w:p>
    <w:p w:rsidR="00377D5A" w:rsidRPr="00CF2363" w:rsidRDefault="00377D5A" w:rsidP="002D06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осуществлялась организация и проведение выборов в </w:t>
      </w:r>
      <w:r w:rsidR="002D0665" w:rsidRPr="002D0665">
        <w:rPr>
          <w:rFonts w:ascii="Times New Roman" w:eastAsia="Times New Roman" w:hAnsi="Times New Roman" w:cs="Times New Roman"/>
          <w:sz w:val="24"/>
          <w:szCs w:val="24"/>
          <w:lang w:eastAsia="ru-RU"/>
        </w:rPr>
        <w:t>депутатов Государственной Думы Федерального Собрания Российской Федерации седьмого созыва</w:t>
      </w:r>
      <w:r w:rsidR="002D0665">
        <w:rPr>
          <w:rFonts w:ascii="Times New Roman" w:eastAsia="Times New Roman" w:hAnsi="Times New Roman" w:cs="Times New Roman"/>
          <w:sz w:val="24"/>
          <w:szCs w:val="24"/>
          <w:lang w:eastAsia="ru-RU"/>
        </w:rPr>
        <w:t xml:space="preserve">, </w:t>
      </w:r>
      <w:r w:rsidR="002D0665" w:rsidRPr="002D0665">
        <w:rPr>
          <w:rFonts w:ascii="Times New Roman" w:eastAsia="Times New Roman" w:hAnsi="Times New Roman" w:cs="Times New Roman"/>
          <w:sz w:val="24"/>
          <w:szCs w:val="24"/>
          <w:lang w:eastAsia="ru-RU"/>
        </w:rPr>
        <w:t>депутатов Тюменской областной Думы шестого созыва</w:t>
      </w:r>
      <w:r w:rsidR="002D0665">
        <w:rPr>
          <w:rFonts w:ascii="Times New Roman" w:eastAsia="Times New Roman" w:hAnsi="Times New Roman" w:cs="Times New Roman"/>
          <w:sz w:val="24"/>
          <w:szCs w:val="24"/>
          <w:lang w:eastAsia="ru-RU"/>
        </w:rPr>
        <w:t xml:space="preserve">, депутатов Думы </w:t>
      </w:r>
      <w:r w:rsidR="002D0665" w:rsidRPr="002D0665">
        <w:rPr>
          <w:rFonts w:ascii="Times New Roman" w:eastAsia="Times New Roman" w:hAnsi="Times New Roman" w:cs="Times New Roman"/>
          <w:sz w:val="24"/>
          <w:szCs w:val="24"/>
          <w:lang w:eastAsia="ru-RU"/>
        </w:rPr>
        <w:t>Ханты-Мансийского автономного округа – Югры шестого созыва</w:t>
      </w:r>
      <w:r w:rsidRPr="00CF2363">
        <w:rPr>
          <w:rFonts w:ascii="Times New Roman" w:eastAsia="Times New Roman" w:hAnsi="Times New Roman" w:cs="Times New Roman"/>
          <w:sz w:val="24"/>
          <w:szCs w:val="24"/>
          <w:lang w:eastAsia="ru-RU"/>
        </w:rPr>
        <w:t xml:space="preserve">. Явка избирателей </w:t>
      </w:r>
      <w:r w:rsidR="00F765F7" w:rsidRPr="00CF2363">
        <w:rPr>
          <w:rFonts w:ascii="Times New Roman" w:eastAsia="Times New Roman" w:hAnsi="Times New Roman" w:cs="Times New Roman"/>
          <w:sz w:val="24"/>
          <w:szCs w:val="24"/>
          <w:lang w:eastAsia="ru-RU"/>
        </w:rPr>
        <w:t>1</w:t>
      </w:r>
      <w:r w:rsidR="002D0665">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сентября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года была активной, процент избирателей   равен </w:t>
      </w:r>
      <w:r w:rsidRPr="002D0665">
        <w:rPr>
          <w:rFonts w:ascii="Times New Roman" w:eastAsia="Times New Roman" w:hAnsi="Times New Roman" w:cs="Times New Roman"/>
          <w:sz w:val="24"/>
          <w:szCs w:val="24"/>
          <w:lang w:eastAsia="ru-RU"/>
        </w:rPr>
        <w:t>99,</w:t>
      </w:r>
      <w:r w:rsidR="002D0665" w:rsidRPr="002D0665">
        <w:rPr>
          <w:rFonts w:ascii="Times New Roman" w:eastAsia="Times New Roman" w:hAnsi="Times New Roman" w:cs="Times New Roman"/>
          <w:sz w:val="24"/>
          <w:szCs w:val="24"/>
          <w:lang w:eastAsia="ru-RU"/>
        </w:rPr>
        <w:t>32</w:t>
      </w:r>
      <w:r w:rsidRPr="002D0665">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sz w:val="24"/>
          <w:szCs w:val="24"/>
          <w:lang w:eastAsia="ru-RU"/>
        </w:rPr>
        <w:t xml:space="preserve">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организовано взаимодействие с управлением социальной защиты населения           по г.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 xml:space="preserve"> и Белоярскому району в предоставлении пакета социальных услуг нуждающимся гражданам пенсионного возраста, инвалидам, ветеранам труда, ветеранам боевых действий.</w:t>
      </w:r>
    </w:p>
    <w:p w:rsidR="00377D5A" w:rsidRPr="00CF2363" w:rsidRDefault="00377D5A" w:rsidP="00377D5A">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377D5A" w:rsidRPr="00CF2363" w:rsidRDefault="00A56004" w:rsidP="00AD3C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М</w:t>
      </w:r>
      <w:r w:rsidR="00377D5A" w:rsidRPr="00CF2363">
        <w:rPr>
          <w:rFonts w:ascii="Times New Roman" w:eastAsia="Times New Roman" w:hAnsi="Times New Roman" w:cs="Times New Roman"/>
          <w:b/>
          <w:sz w:val="24"/>
          <w:szCs w:val="24"/>
          <w:lang w:eastAsia="ru-RU"/>
        </w:rPr>
        <w:t>униципальные программы сельского поселения Сорум</w:t>
      </w:r>
    </w:p>
    <w:p w:rsidR="00377D5A" w:rsidRPr="00CF2363" w:rsidRDefault="00377D5A" w:rsidP="00377D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Для обеспечения эффективных решений системных проблем в области экономического, социального, культурного развития сельского поселения Сорум администрацией сельского поселения Сорум в 2013 году </w:t>
      </w:r>
      <w:proofErr w:type="gramStart"/>
      <w:r w:rsidRPr="00CF2363">
        <w:rPr>
          <w:rFonts w:ascii="Times New Roman" w:eastAsia="Times New Roman" w:hAnsi="Times New Roman" w:cs="Times New Roman"/>
          <w:sz w:val="24"/>
          <w:szCs w:val="24"/>
          <w:lang w:eastAsia="ru-RU"/>
        </w:rPr>
        <w:t xml:space="preserve">разработаны муниципальные программы в </w:t>
      </w:r>
      <w:r w:rsidR="00CD7BF9" w:rsidRPr="00CF2363">
        <w:rPr>
          <w:rFonts w:ascii="Times New Roman" w:eastAsia="Times New Roman" w:hAnsi="Times New Roman" w:cs="Times New Roman"/>
          <w:sz w:val="24"/>
          <w:szCs w:val="24"/>
          <w:lang w:eastAsia="ru-RU"/>
        </w:rPr>
        <w:t xml:space="preserve">период с </w:t>
      </w:r>
      <w:r w:rsidRPr="00CF2363">
        <w:rPr>
          <w:rFonts w:ascii="Times New Roman" w:eastAsia="Times New Roman" w:hAnsi="Times New Roman" w:cs="Times New Roman"/>
          <w:sz w:val="24"/>
          <w:szCs w:val="24"/>
          <w:lang w:eastAsia="ru-RU"/>
        </w:rPr>
        <w:t>2013</w:t>
      </w:r>
      <w:r w:rsidR="00CD7BF9" w:rsidRPr="00CF2363">
        <w:rPr>
          <w:rFonts w:ascii="Times New Roman" w:eastAsia="Times New Roman" w:hAnsi="Times New Roman" w:cs="Times New Roman"/>
          <w:sz w:val="24"/>
          <w:szCs w:val="24"/>
          <w:lang w:eastAsia="ru-RU"/>
        </w:rPr>
        <w:t xml:space="preserve"> по </w:t>
      </w:r>
      <w:r w:rsidR="00B44A0D">
        <w:rPr>
          <w:rFonts w:ascii="Times New Roman" w:eastAsia="Times New Roman" w:hAnsi="Times New Roman" w:cs="Times New Roman"/>
          <w:sz w:val="24"/>
          <w:szCs w:val="24"/>
          <w:lang w:eastAsia="ru-RU"/>
        </w:rPr>
        <w:t>2016</w:t>
      </w:r>
      <w:r w:rsidR="00CD7BF9" w:rsidRPr="00CF2363">
        <w:rPr>
          <w:rFonts w:ascii="Times New Roman" w:eastAsia="Times New Roman" w:hAnsi="Times New Roman" w:cs="Times New Roman"/>
          <w:sz w:val="24"/>
          <w:szCs w:val="24"/>
          <w:lang w:eastAsia="ru-RU"/>
        </w:rPr>
        <w:t xml:space="preserve"> год</w:t>
      </w:r>
      <w:r w:rsidRPr="00CF2363">
        <w:rPr>
          <w:rFonts w:ascii="Times New Roman" w:eastAsia="Times New Roman" w:hAnsi="Times New Roman" w:cs="Times New Roman"/>
          <w:sz w:val="24"/>
          <w:szCs w:val="24"/>
          <w:lang w:eastAsia="ru-RU"/>
        </w:rPr>
        <w:t xml:space="preserve"> в программы вносились</w:t>
      </w:r>
      <w:proofErr w:type="gramEnd"/>
      <w:r w:rsidRPr="00CF2363">
        <w:rPr>
          <w:rFonts w:ascii="Times New Roman" w:eastAsia="Times New Roman" w:hAnsi="Times New Roman" w:cs="Times New Roman"/>
          <w:sz w:val="24"/>
          <w:szCs w:val="24"/>
          <w:lang w:eastAsia="ru-RU"/>
        </w:rPr>
        <w:t xml:space="preserve"> изменения. </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соответствии со стать</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й 179 Бюджетного кодекса Российской Федерации                     от 31 июля 1998 года № 145-ФЗ, стать</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й  35 Федерального закона  от  02 марта 2007 года № 25-ФЗ «О муниципальной службе  в Российской Федерации», постановлением администрации сельского поселения Сорум от 18 декабря 2013 года № 107 утверждена муниципальная  программа сельского поселения Сорум «Развитие муниципальной службы  в сельском поселении Сорум» на 2014-2016 годы, целью которой</w:t>
      </w:r>
      <w:proofErr w:type="gramEnd"/>
      <w:r w:rsidRPr="00CF2363">
        <w:rPr>
          <w:rFonts w:ascii="Times New Roman" w:eastAsia="Times New Roman" w:hAnsi="Times New Roman" w:cs="Times New Roman"/>
          <w:sz w:val="24"/>
          <w:szCs w:val="24"/>
          <w:lang w:eastAsia="ru-RU"/>
        </w:rPr>
        <w:t xml:space="preserve"> является создание условий для развития и совершенствования муниципальной службы  в сельском поселении Сорум  и повышение эффективности  муниципального управления.</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По муниципальной программе сельского поселения Сорум «Развитие муниципальной службы  в сельском поселении Сорум» на 2014-2016 годы» </w:t>
      </w:r>
      <w:r w:rsidR="00CD7BF9"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00CD7BF9" w:rsidRPr="00CF2363">
        <w:rPr>
          <w:rFonts w:ascii="Times New Roman" w:eastAsia="Times New Roman" w:hAnsi="Times New Roman" w:cs="Times New Roman"/>
          <w:sz w:val="24"/>
          <w:szCs w:val="24"/>
          <w:lang w:eastAsia="ru-RU"/>
        </w:rPr>
        <w:t xml:space="preserve"> году </w:t>
      </w:r>
      <w:r w:rsidRPr="00CF2363">
        <w:rPr>
          <w:rFonts w:ascii="Times New Roman" w:eastAsia="Times New Roman" w:hAnsi="Times New Roman" w:cs="Times New Roman"/>
          <w:sz w:val="24"/>
          <w:szCs w:val="24"/>
          <w:lang w:eastAsia="ru-RU"/>
        </w:rPr>
        <w:t xml:space="preserve">обучено на курсах повышения квалификации </w:t>
      </w:r>
      <w:r w:rsidR="002D0665">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муниципальных служащих с получением свидетельства государственного образца по темам:</w:t>
      </w:r>
    </w:p>
    <w:p w:rsidR="002D0665" w:rsidRPr="002D0665" w:rsidRDefault="002D0665" w:rsidP="002D0665">
      <w:pPr>
        <w:spacing w:after="0" w:line="240" w:lineRule="auto"/>
        <w:ind w:firstLine="708"/>
        <w:jc w:val="both"/>
        <w:rPr>
          <w:rFonts w:ascii="Times New Roman" w:eastAsia="Times New Roman" w:hAnsi="Times New Roman" w:cs="Times New Roman"/>
          <w:sz w:val="24"/>
          <w:szCs w:val="20"/>
          <w:lang w:eastAsia="ru-RU"/>
        </w:rPr>
      </w:pPr>
      <w:r w:rsidRPr="002D0665">
        <w:rPr>
          <w:rFonts w:ascii="Times New Roman" w:eastAsia="Times New Roman" w:hAnsi="Times New Roman" w:cs="Times New Roman"/>
          <w:sz w:val="24"/>
          <w:szCs w:val="20"/>
          <w:lang w:eastAsia="ru-RU"/>
        </w:rPr>
        <w:lastRenderedPageBreak/>
        <w:t>- «Вопросы гармонизации межнациональных отношений, поддержания межэтнического мира, взаимодействия с национально-культурными объединениями и религиозными конфессиями, профилактика экстремизма»</w:t>
      </w:r>
      <w:r>
        <w:rPr>
          <w:rFonts w:ascii="Times New Roman" w:eastAsia="Times New Roman" w:hAnsi="Times New Roman" w:cs="Times New Roman"/>
          <w:sz w:val="24"/>
          <w:szCs w:val="20"/>
          <w:lang w:eastAsia="ru-RU"/>
        </w:rPr>
        <w:t>- 1 человек</w:t>
      </w:r>
      <w:r w:rsidRPr="002D0665">
        <w:rPr>
          <w:rFonts w:ascii="Times New Roman" w:eastAsia="Times New Roman" w:hAnsi="Times New Roman" w:cs="Times New Roman"/>
          <w:sz w:val="24"/>
          <w:szCs w:val="20"/>
          <w:lang w:eastAsia="ru-RU"/>
        </w:rPr>
        <w:t>;</w:t>
      </w:r>
    </w:p>
    <w:p w:rsidR="002D0665" w:rsidRPr="002D0665" w:rsidRDefault="002D0665" w:rsidP="002D0665">
      <w:pPr>
        <w:spacing w:after="0" w:line="240" w:lineRule="auto"/>
        <w:ind w:firstLine="708"/>
        <w:jc w:val="both"/>
        <w:rPr>
          <w:rFonts w:ascii="Times New Roman" w:eastAsia="Times New Roman" w:hAnsi="Times New Roman" w:cs="Times New Roman"/>
          <w:sz w:val="24"/>
          <w:szCs w:val="20"/>
          <w:lang w:eastAsia="ru-RU"/>
        </w:rPr>
      </w:pPr>
      <w:r w:rsidRPr="002D0665">
        <w:rPr>
          <w:rFonts w:ascii="Times New Roman" w:eastAsia="Times New Roman" w:hAnsi="Times New Roman" w:cs="Times New Roman"/>
          <w:sz w:val="24"/>
          <w:szCs w:val="20"/>
          <w:lang w:eastAsia="ru-RU"/>
        </w:rPr>
        <w:t>- «Общие положения законодательства о контрактной системе в сфере закупок. Первые итоги внедрения и применения ФЗ № 44. Изменения, тенденции развития, планы и перспективы»</w:t>
      </w:r>
      <w:r>
        <w:rPr>
          <w:rFonts w:ascii="Times New Roman" w:eastAsia="Times New Roman" w:hAnsi="Times New Roman" w:cs="Times New Roman"/>
          <w:sz w:val="24"/>
          <w:szCs w:val="20"/>
          <w:lang w:eastAsia="ru-RU"/>
        </w:rPr>
        <w:t>- 1 человек</w:t>
      </w:r>
      <w:r w:rsidRPr="002D0665">
        <w:rPr>
          <w:rFonts w:ascii="Times New Roman" w:eastAsia="Times New Roman" w:hAnsi="Times New Roman" w:cs="Times New Roman"/>
          <w:sz w:val="24"/>
          <w:szCs w:val="20"/>
          <w:lang w:eastAsia="ru-RU"/>
        </w:rPr>
        <w:t>.</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При прохождении диспансеризации </w:t>
      </w:r>
      <w:r w:rsidR="002D0665">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муниципальных служащих заболеваний препятствующих прохождению муниципальной службы не выявлено. </w:t>
      </w:r>
    </w:p>
    <w:p w:rsidR="00377D5A" w:rsidRPr="00CF2363" w:rsidRDefault="00377D5A" w:rsidP="00377D5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Программа «Развитие муниципальной службы  в сельском поселении Сорум» на </w:t>
      </w:r>
      <w:r w:rsidR="00D66A42" w:rsidRPr="00CF2363">
        <w:rPr>
          <w:rFonts w:ascii="Times New Roman" w:eastAsia="Times New Roman" w:hAnsi="Times New Roman" w:cs="Times New Roman"/>
          <w:sz w:val="24"/>
          <w:szCs w:val="24"/>
          <w:lang w:eastAsia="ru-RU"/>
        </w:rPr>
        <w:t xml:space="preserve">2014-2016 </w:t>
      </w:r>
      <w:r w:rsidRPr="00CF2363">
        <w:rPr>
          <w:rFonts w:ascii="Times New Roman" w:eastAsia="Times New Roman" w:hAnsi="Times New Roman" w:cs="Times New Roman"/>
          <w:sz w:val="24"/>
          <w:szCs w:val="24"/>
          <w:lang w:eastAsia="ru-RU"/>
        </w:rPr>
        <w:t>годы выполнена на 100</w:t>
      </w:r>
      <w:r w:rsidR="00B55287">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sz w:val="24"/>
          <w:szCs w:val="24"/>
          <w:lang w:eastAsia="ru-RU"/>
        </w:rPr>
        <w:t xml:space="preserve">. </w:t>
      </w:r>
    </w:p>
    <w:p w:rsidR="00896B3A" w:rsidRPr="00896B3A" w:rsidRDefault="00896B3A" w:rsidP="00896B3A">
      <w:pPr>
        <w:spacing w:after="0" w:line="240" w:lineRule="auto"/>
        <w:ind w:firstLine="705"/>
        <w:jc w:val="both"/>
        <w:textAlignment w:val="baseline"/>
        <w:rPr>
          <w:rFonts w:ascii="Segoe UI" w:eastAsia="Times New Roman" w:hAnsi="Segoe UI" w:cs="Segoe UI"/>
          <w:sz w:val="12"/>
          <w:szCs w:val="12"/>
          <w:lang w:eastAsia="ru-RU"/>
        </w:rPr>
      </w:pPr>
      <w:proofErr w:type="gramStart"/>
      <w:r w:rsidRPr="00896B3A">
        <w:rPr>
          <w:rFonts w:ascii="Times New Roman" w:eastAsia="Times New Roman" w:hAnsi="Times New Roman" w:cs="Times New Roman"/>
          <w:sz w:val="24"/>
          <w:szCs w:val="24"/>
          <w:lang w:eastAsia="ru-RU"/>
        </w:rPr>
        <w:t>В соответствии с Федеральным законом от 06 октября 2003 года № 131 – ФЗ «Об общих принципах организации местного самоуправления в Российской Федерации», статьей 179  Бюджетного кодекса Российской Федерации от 31 июля 1998 № 145 – ФЗ, постановлением администрации Белоярского района от 18 ноября 2013 года № 1657 «Об утверждении Порядка разработки, утверждения и реализации муниципальных программ городского и сельских поселений в границах Белоярского района</w:t>
      </w:r>
      <w:proofErr w:type="gramEnd"/>
      <w:r w:rsidRPr="00896B3A">
        <w:rPr>
          <w:rFonts w:ascii="Times New Roman" w:eastAsia="Times New Roman" w:hAnsi="Times New Roman" w:cs="Times New Roman"/>
          <w:sz w:val="24"/>
          <w:szCs w:val="24"/>
          <w:lang w:eastAsia="ru-RU"/>
        </w:rPr>
        <w:t xml:space="preserve">» </w:t>
      </w:r>
      <w:proofErr w:type="gramStart"/>
      <w:r w:rsidRPr="00896B3A">
        <w:rPr>
          <w:rFonts w:ascii="Times New Roman" w:eastAsia="Times New Roman" w:hAnsi="Times New Roman" w:cs="Times New Roman"/>
          <w:sz w:val="24"/>
          <w:szCs w:val="24"/>
          <w:lang w:eastAsia="ru-RU"/>
        </w:rPr>
        <w:t>постановлением администрации сельского поселения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от 25 декабря 2013 года № 111 утверждена долгосрочная целевая  программа сельского поселения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«Защита населения от чрезвычайных ситуаций, обеспечение первичных мер пожарной безопасности и безопасности людей на водных объектах на 2014 - 2016 годы», целью, которой является повышение уровня защиты населения и территории сельского поселения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от угроз природного и техногенного характера, а также обеспечение первичных</w:t>
      </w:r>
      <w:proofErr w:type="gramEnd"/>
      <w:r w:rsidRPr="00896B3A">
        <w:rPr>
          <w:rFonts w:ascii="Times New Roman" w:eastAsia="Times New Roman" w:hAnsi="Times New Roman" w:cs="Times New Roman"/>
          <w:sz w:val="24"/>
          <w:szCs w:val="24"/>
          <w:lang w:eastAsia="ru-RU"/>
        </w:rPr>
        <w:t xml:space="preserve"> мер пожарной безопасности.</w:t>
      </w:r>
      <w:r w:rsidRPr="00896B3A">
        <w:rPr>
          <w:rFonts w:ascii="Calibri" w:eastAsia="Times New Roman" w:hAnsi="Calibri" w:cs="Segoe UI"/>
          <w:lang w:eastAsia="ru-RU"/>
        </w:rPr>
        <w:t>  </w:t>
      </w:r>
    </w:p>
    <w:p w:rsidR="00896B3A" w:rsidRPr="00896B3A" w:rsidRDefault="00896B3A" w:rsidP="00896B3A">
      <w:pPr>
        <w:spacing w:after="0" w:line="240" w:lineRule="auto"/>
        <w:ind w:firstLine="705"/>
        <w:jc w:val="both"/>
        <w:textAlignment w:val="baseline"/>
        <w:rPr>
          <w:rFonts w:ascii="Segoe UI" w:eastAsia="Times New Roman" w:hAnsi="Segoe UI" w:cs="Segoe UI"/>
          <w:sz w:val="12"/>
          <w:szCs w:val="12"/>
          <w:lang w:eastAsia="ru-RU"/>
        </w:rPr>
      </w:pPr>
      <w:r w:rsidRPr="00896B3A">
        <w:rPr>
          <w:rFonts w:ascii="Times New Roman" w:eastAsia="Times New Roman" w:hAnsi="Times New Roman" w:cs="Times New Roman"/>
          <w:sz w:val="24"/>
          <w:szCs w:val="24"/>
          <w:lang w:eastAsia="ru-RU"/>
        </w:rPr>
        <w:t xml:space="preserve">С целью реализации данной программы были пополнены резервы материальных запасов для предупреждения, ликвидации чрезвычайных ситуаций в целях гражданской обороны на сумму 68480 рублей и закуплен информационный материал по тематике </w:t>
      </w:r>
      <w:proofErr w:type="spellStart"/>
      <w:r w:rsidRPr="00896B3A">
        <w:rPr>
          <w:rFonts w:ascii="Times New Roman" w:eastAsia="Times New Roman" w:hAnsi="Times New Roman" w:cs="Times New Roman"/>
          <w:sz w:val="24"/>
          <w:szCs w:val="24"/>
          <w:lang w:eastAsia="ru-RU"/>
        </w:rPr>
        <w:t>ГОиЧС</w:t>
      </w:r>
      <w:proofErr w:type="spellEnd"/>
      <w:proofErr w:type="gramStart"/>
      <w:r w:rsidRPr="00896B3A">
        <w:rPr>
          <w:rFonts w:ascii="Times New Roman" w:eastAsia="Times New Roman" w:hAnsi="Times New Roman" w:cs="Times New Roman"/>
          <w:sz w:val="24"/>
          <w:szCs w:val="24"/>
          <w:lang w:eastAsia="ru-RU"/>
        </w:rPr>
        <w:t xml:space="preserve"> .</w:t>
      </w:r>
      <w:proofErr w:type="gramEnd"/>
      <w:r w:rsidRPr="00896B3A">
        <w:rPr>
          <w:rFonts w:ascii="Times New Roman" w:eastAsia="Times New Roman" w:hAnsi="Times New Roman" w:cs="Times New Roman"/>
          <w:sz w:val="24"/>
          <w:szCs w:val="24"/>
          <w:lang w:eastAsia="ru-RU"/>
        </w:rPr>
        <w:t> </w:t>
      </w:r>
    </w:p>
    <w:p w:rsidR="00896B3A" w:rsidRPr="00896B3A" w:rsidRDefault="00896B3A" w:rsidP="00896B3A">
      <w:pPr>
        <w:spacing w:after="0" w:line="240" w:lineRule="auto"/>
        <w:ind w:firstLine="720"/>
        <w:jc w:val="both"/>
        <w:textAlignment w:val="baseline"/>
        <w:rPr>
          <w:rFonts w:ascii="Segoe UI" w:eastAsia="Times New Roman" w:hAnsi="Segoe UI" w:cs="Segoe UI"/>
          <w:sz w:val="12"/>
          <w:szCs w:val="12"/>
          <w:lang w:eastAsia="ru-RU"/>
        </w:rPr>
      </w:pPr>
      <w:r w:rsidRPr="00896B3A">
        <w:rPr>
          <w:rFonts w:ascii="Times New Roman" w:eastAsia="Times New Roman" w:hAnsi="Times New Roman" w:cs="Times New Roman"/>
          <w:sz w:val="24"/>
          <w:szCs w:val="24"/>
          <w:lang w:eastAsia="ru-RU"/>
        </w:rPr>
        <w:t>Запланированные средства освоены 100%. </w:t>
      </w:r>
    </w:p>
    <w:p w:rsidR="00896B3A" w:rsidRPr="00896B3A" w:rsidRDefault="00896B3A" w:rsidP="00896B3A">
      <w:pPr>
        <w:spacing w:after="0" w:line="240" w:lineRule="auto"/>
        <w:ind w:firstLine="705"/>
        <w:jc w:val="both"/>
        <w:textAlignment w:val="baseline"/>
        <w:rPr>
          <w:rFonts w:ascii="Segoe UI" w:eastAsia="Times New Roman" w:hAnsi="Segoe UI" w:cs="Segoe UI"/>
          <w:sz w:val="12"/>
          <w:szCs w:val="12"/>
          <w:lang w:eastAsia="ru-RU"/>
        </w:rPr>
      </w:pPr>
      <w:proofErr w:type="gramStart"/>
      <w:r w:rsidRPr="00896B3A">
        <w:rPr>
          <w:rFonts w:ascii="Times New Roman" w:eastAsia="Times New Roman" w:hAnsi="Times New Roman" w:cs="Times New Roman"/>
          <w:sz w:val="24"/>
          <w:szCs w:val="24"/>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статьей 179 Бюджетного кодекса Российской Федерации от 31 июля 1998 года № 145-ФЗ, постановлением администрации Белоярского района от 18 ноября 2013 года № 1657 «Об утверждении Порядка разработки, утверждения и реализации муниципальных программ городского и сельских поселений в границах белоярского района» утверждена муниципальная программа</w:t>
      </w:r>
      <w:proofErr w:type="gramEnd"/>
      <w:r w:rsidRPr="00896B3A">
        <w:rPr>
          <w:rFonts w:ascii="Times New Roman" w:eastAsia="Times New Roman" w:hAnsi="Times New Roman" w:cs="Times New Roman"/>
          <w:sz w:val="24"/>
          <w:szCs w:val="24"/>
          <w:lang w:eastAsia="ru-RU"/>
        </w:rPr>
        <w:t> «Развитие жилищно-коммунального комплекса и повышение энергетической эффективности на 2014-2016 годы», целью которой является развитие жилищно-коммунального комплекса и повышение энергетической эффективности в сельском поселении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w:t>
      </w:r>
    </w:p>
    <w:p w:rsidR="00896B3A" w:rsidRPr="00896B3A" w:rsidRDefault="00896B3A" w:rsidP="00896B3A">
      <w:pPr>
        <w:spacing w:after="0" w:line="240" w:lineRule="auto"/>
        <w:ind w:firstLine="540"/>
        <w:jc w:val="both"/>
        <w:textAlignment w:val="baseline"/>
        <w:rPr>
          <w:rFonts w:ascii="Segoe UI" w:eastAsia="Times New Roman" w:hAnsi="Segoe UI" w:cs="Segoe UI"/>
          <w:sz w:val="12"/>
          <w:szCs w:val="12"/>
          <w:lang w:eastAsia="ru-RU"/>
        </w:rPr>
      </w:pPr>
      <w:r w:rsidRPr="00896B3A">
        <w:rPr>
          <w:rFonts w:ascii="Times New Roman" w:eastAsia="Times New Roman" w:hAnsi="Times New Roman" w:cs="Times New Roman"/>
          <w:sz w:val="24"/>
          <w:szCs w:val="24"/>
          <w:lang w:eastAsia="ru-RU"/>
        </w:rPr>
        <w:t> На реализацию данной программы было потрачено 3 502 064 рублей 20 копеек из средств бюджета сельского поселения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На замену ламп накаливания высокой мощности на </w:t>
      </w:r>
      <w:proofErr w:type="spellStart"/>
      <w:r w:rsidRPr="00896B3A">
        <w:rPr>
          <w:rFonts w:ascii="Times New Roman" w:eastAsia="Times New Roman" w:hAnsi="Times New Roman" w:cs="Times New Roman"/>
          <w:sz w:val="24"/>
          <w:szCs w:val="24"/>
          <w:lang w:eastAsia="ru-RU"/>
        </w:rPr>
        <w:t>энергоэффективные</w:t>
      </w:r>
      <w:proofErr w:type="spellEnd"/>
      <w:r w:rsidRPr="00896B3A">
        <w:rPr>
          <w:rFonts w:ascii="Times New Roman" w:eastAsia="Times New Roman" w:hAnsi="Times New Roman" w:cs="Times New Roman"/>
          <w:sz w:val="24"/>
          <w:szCs w:val="24"/>
          <w:lang w:eastAsia="ru-RU"/>
        </w:rPr>
        <w:t> лампы потрачено 25000 рублей; перечисление взносов для проведения капитального ремонта общего имущества в многоквартирных домах – 256425,51 рублей. На благоустройство сельского поселения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xml:space="preserve"> потрачено 2 314 167  рублей 73 копейки, а именно были выполнены работ по благоустройству  территории от парка Победы до детского сада (тротуарная дорожка) </w:t>
      </w:r>
      <w:proofErr w:type="gramStart"/>
      <w:r w:rsidRPr="00896B3A">
        <w:rPr>
          <w:rFonts w:ascii="Times New Roman" w:eastAsia="Times New Roman" w:hAnsi="Times New Roman" w:cs="Times New Roman"/>
          <w:sz w:val="24"/>
          <w:szCs w:val="24"/>
          <w:lang w:eastAsia="ru-RU"/>
        </w:rPr>
        <w:t>в</w:t>
      </w:r>
      <w:proofErr w:type="gramEnd"/>
      <w:r w:rsidRPr="00896B3A">
        <w:rPr>
          <w:rFonts w:ascii="Times New Roman" w:eastAsia="Times New Roman" w:hAnsi="Times New Roman" w:cs="Times New Roman"/>
          <w:sz w:val="24"/>
          <w:szCs w:val="24"/>
          <w:lang w:eastAsia="ru-RU"/>
        </w:rPr>
        <w:t> с. п.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на сумму 1 143 178 рубля; выполнены работы по благоустройству придомовой территории многоквартирного жилого дома № 3 по ул. Строителей в п.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был выполнен на 70% , что составило  1 170 989 рублей 73 копейки. На озеленение территории сельского поселения </w:t>
      </w:r>
      <w:proofErr w:type="spellStart"/>
      <w:r w:rsidRPr="00896B3A">
        <w:rPr>
          <w:rFonts w:ascii="Times New Roman" w:eastAsia="Times New Roman" w:hAnsi="Times New Roman" w:cs="Times New Roman"/>
          <w:sz w:val="24"/>
          <w:szCs w:val="24"/>
          <w:lang w:eastAsia="ru-RU"/>
        </w:rPr>
        <w:t>Сорум</w:t>
      </w:r>
      <w:proofErr w:type="spellEnd"/>
      <w:r w:rsidRPr="00896B3A">
        <w:rPr>
          <w:rFonts w:ascii="Times New Roman" w:eastAsia="Times New Roman" w:hAnsi="Times New Roman" w:cs="Times New Roman"/>
          <w:sz w:val="24"/>
          <w:szCs w:val="24"/>
          <w:lang w:eastAsia="ru-RU"/>
        </w:rPr>
        <w:t> – 178 162,78 рублей. </w:t>
      </w:r>
    </w:p>
    <w:p w:rsidR="00896B3A" w:rsidRPr="00896B3A" w:rsidRDefault="00896B3A" w:rsidP="00896B3A">
      <w:pPr>
        <w:spacing w:after="0" w:line="240" w:lineRule="auto"/>
        <w:ind w:firstLine="540"/>
        <w:jc w:val="both"/>
        <w:textAlignment w:val="baseline"/>
        <w:rPr>
          <w:rFonts w:ascii="Segoe UI" w:eastAsia="Times New Roman" w:hAnsi="Segoe UI" w:cs="Segoe UI"/>
          <w:sz w:val="12"/>
          <w:szCs w:val="12"/>
          <w:lang w:eastAsia="ru-RU"/>
        </w:rPr>
      </w:pPr>
      <w:r w:rsidRPr="00896B3A">
        <w:rPr>
          <w:rFonts w:ascii="Times New Roman" w:eastAsia="Times New Roman" w:hAnsi="Times New Roman" w:cs="Times New Roman"/>
          <w:sz w:val="24"/>
          <w:szCs w:val="24"/>
          <w:lang w:eastAsia="ru-RU"/>
        </w:rPr>
        <w:t>Запланированные средства освоены 48,9%. </w:t>
      </w:r>
    </w:p>
    <w:p w:rsidR="00377D5A" w:rsidRPr="00CF2363" w:rsidRDefault="00377D5A" w:rsidP="00377D5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77D5A" w:rsidRPr="00751475" w:rsidRDefault="00377D5A" w:rsidP="00AD3CE7">
      <w:pPr>
        <w:spacing w:after="0" w:line="240" w:lineRule="auto"/>
        <w:jc w:val="center"/>
        <w:rPr>
          <w:rFonts w:ascii="Times New Roman" w:eastAsia="Times New Roman" w:hAnsi="Times New Roman" w:cs="Times New Roman"/>
          <w:b/>
          <w:sz w:val="24"/>
          <w:szCs w:val="24"/>
          <w:lang w:eastAsia="ru-RU"/>
        </w:rPr>
      </w:pPr>
      <w:r w:rsidRPr="00751475">
        <w:rPr>
          <w:rFonts w:ascii="Times New Roman" w:eastAsia="Times New Roman" w:hAnsi="Times New Roman" w:cs="Times New Roman"/>
          <w:b/>
          <w:sz w:val="24"/>
          <w:szCs w:val="24"/>
          <w:lang w:eastAsia="ru-RU"/>
        </w:rPr>
        <w:t xml:space="preserve">Реализация приоритетного национального проекта </w:t>
      </w:r>
    </w:p>
    <w:p w:rsidR="00377D5A" w:rsidRPr="00751475" w:rsidRDefault="00377D5A" w:rsidP="00AD3CE7">
      <w:pPr>
        <w:spacing w:after="0" w:line="240" w:lineRule="auto"/>
        <w:jc w:val="center"/>
        <w:rPr>
          <w:rFonts w:ascii="Times New Roman" w:eastAsia="Times New Roman" w:hAnsi="Times New Roman" w:cs="Times New Roman"/>
          <w:b/>
          <w:sz w:val="24"/>
          <w:szCs w:val="24"/>
          <w:lang w:eastAsia="ru-RU"/>
        </w:rPr>
      </w:pPr>
      <w:r w:rsidRPr="00751475">
        <w:rPr>
          <w:rFonts w:ascii="Times New Roman" w:eastAsia="Times New Roman" w:hAnsi="Times New Roman" w:cs="Times New Roman"/>
          <w:b/>
          <w:sz w:val="24"/>
          <w:szCs w:val="24"/>
          <w:lang w:eastAsia="ru-RU"/>
        </w:rPr>
        <w:lastRenderedPageBreak/>
        <w:t>«Доступное и комфортное жилье – гражданам России»</w:t>
      </w:r>
    </w:p>
    <w:p w:rsidR="00377D5A" w:rsidRPr="00751475" w:rsidRDefault="00377D5A" w:rsidP="00377D5A">
      <w:pPr>
        <w:spacing w:after="0" w:line="240" w:lineRule="auto"/>
        <w:jc w:val="center"/>
        <w:rPr>
          <w:rFonts w:ascii="Times New Roman" w:eastAsia="Times New Roman" w:hAnsi="Times New Roman" w:cs="Times New Roman"/>
          <w:b/>
          <w:sz w:val="24"/>
          <w:szCs w:val="24"/>
          <w:lang w:eastAsia="ru-RU"/>
        </w:rPr>
      </w:pPr>
    </w:p>
    <w:p w:rsidR="00377D5A" w:rsidRPr="00751475" w:rsidRDefault="00377D5A" w:rsidP="00377D5A">
      <w:pPr>
        <w:spacing w:after="0" w:line="240" w:lineRule="auto"/>
        <w:jc w:val="both"/>
        <w:rPr>
          <w:rFonts w:ascii="Times New Roman" w:eastAsia="Times New Roman" w:hAnsi="Times New Roman" w:cs="Times New Roman"/>
          <w:sz w:val="24"/>
          <w:szCs w:val="24"/>
          <w:lang w:eastAsia="ru-RU"/>
        </w:rPr>
      </w:pPr>
      <w:r w:rsidRPr="00751475">
        <w:rPr>
          <w:rFonts w:ascii="Times New Roman" w:eastAsia="Times New Roman" w:hAnsi="Times New Roman" w:cs="Times New Roman"/>
          <w:sz w:val="24"/>
          <w:szCs w:val="24"/>
          <w:lang w:eastAsia="ru-RU"/>
        </w:rPr>
        <w:t xml:space="preserve">            В администрации сельского поселения Сорум ведется реестр муниципальной собственности сельского поселения Сорум, </w:t>
      </w:r>
      <w:r w:rsidRPr="00751475">
        <w:rPr>
          <w:rFonts w:ascii="Times New Roman" w:eastAsia="Times New Roman" w:hAnsi="Times New Roman" w:cs="Times New Roman"/>
          <w:bCs/>
          <w:sz w:val="24"/>
          <w:szCs w:val="24"/>
          <w:lang w:eastAsia="ru-RU"/>
        </w:rPr>
        <w:t>адресный реестр МО сельское поселение Сорум</w:t>
      </w:r>
      <w:r w:rsidRPr="00751475">
        <w:rPr>
          <w:rFonts w:ascii="Times New Roman" w:eastAsia="Times New Roman" w:hAnsi="Times New Roman" w:cs="Times New Roman"/>
          <w:sz w:val="24"/>
          <w:szCs w:val="24"/>
          <w:lang w:eastAsia="ru-RU"/>
        </w:rPr>
        <w:t xml:space="preserve">.  В </w:t>
      </w:r>
      <w:r w:rsidR="00B44A0D" w:rsidRPr="00751475">
        <w:rPr>
          <w:rFonts w:ascii="Times New Roman" w:eastAsia="Times New Roman" w:hAnsi="Times New Roman" w:cs="Times New Roman"/>
          <w:sz w:val="24"/>
          <w:szCs w:val="24"/>
          <w:lang w:eastAsia="ru-RU"/>
        </w:rPr>
        <w:t>2016</w:t>
      </w:r>
      <w:r w:rsidRPr="00751475">
        <w:rPr>
          <w:rFonts w:ascii="Times New Roman" w:eastAsia="Times New Roman" w:hAnsi="Times New Roman" w:cs="Times New Roman"/>
          <w:sz w:val="24"/>
          <w:szCs w:val="24"/>
          <w:lang w:eastAsia="ru-RU"/>
        </w:rPr>
        <w:t xml:space="preserve"> году было принято </w:t>
      </w:r>
      <w:r w:rsidR="00751475">
        <w:rPr>
          <w:rFonts w:ascii="Times New Roman" w:eastAsia="Times New Roman" w:hAnsi="Times New Roman" w:cs="Times New Roman"/>
          <w:sz w:val="24"/>
          <w:szCs w:val="24"/>
          <w:lang w:eastAsia="ru-RU"/>
        </w:rPr>
        <w:t>3</w:t>
      </w:r>
      <w:r w:rsidRPr="00751475">
        <w:rPr>
          <w:rFonts w:ascii="Times New Roman" w:eastAsia="Times New Roman" w:hAnsi="Times New Roman" w:cs="Times New Roman"/>
          <w:sz w:val="24"/>
          <w:szCs w:val="24"/>
          <w:lang w:eastAsia="ru-RU"/>
        </w:rPr>
        <w:t xml:space="preserve"> постановлений о предоставлении служебных жилых помещений, </w:t>
      </w:r>
      <w:r w:rsidR="00751475">
        <w:rPr>
          <w:rFonts w:ascii="Times New Roman" w:eastAsia="Times New Roman" w:hAnsi="Times New Roman" w:cs="Times New Roman"/>
          <w:sz w:val="24"/>
          <w:szCs w:val="24"/>
          <w:lang w:eastAsia="ru-RU"/>
        </w:rPr>
        <w:t>10</w:t>
      </w:r>
      <w:r w:rsidRPr="00751475">
        <w:rPr>
          <w:rFonts w:ascii="Times New Roman" w:eastAsia="Times New Roman" w:hAnsi="Times New Roman" w:cs="Times New Roman"/>
          <w:sz w:val="24"/>
          <w:szCs w:val="24"/>
          <w:lang w:eastAsia="ru-RU"/>
        </w:rPr>
        <w:t xml:space="preserve"> постановлений о присвоении почтовых адресов земельным участкам. Заявлений о признании малоимущими и нуждающимися в жилых помещениях гражданами за прошедший год подано не было. В целях реализации гражданами своего права на бесплатную приватизацию занимаемого жилья в </w:t>
      </w:r>
      <w:r w:rsidR="00B44A0D" w:rsidRPr="00751475">
        <w:rPr>
          <w:rFonts w:ascii="Times New Roman" w:eastAsia="Times New Roman" w:hAnsi="Times New Roman" w:cs="Times New Roman"/>
          <w:sz w:val="24"/>
          <w:szCs w:val="24"/>
          <w:lang w:eastAsia="ru-RU"/>
        </w:rPr>
        <w:t>2016</w:t>
      </w:r>
      <w:r w:rsidRPr="00751475">
        <w:rPr>
          <w:rFonts w:ascii="Times New Roman" w:eastAsia="Times New Roman" w:hAnsi="Times New Roman" w:cs="Times New Roman"/>
          <w:sz w:val="24"/>
          <w:szCs w:val="24"/>
          <w:lang w:eastAsia="ru-RU"/>
        </w:rPr>
        <w:t xml:space="preserve"> году было приватизирована </w:t>
      </w:r>
      <w:r w:rsidR="00751475">
        <w:rPr>
          <w:rFonts w:ascii="Times New Roman" w:eastAsia="Times New Roman" w:hAnsi="Times New Roman" w:cs="Times New Roman"/>
          <w:sz w:val="24"/>
          <w:szCs w:val="24"/>
          <w:lang w:eastAsia="ru-RU"/>
        </w:rPr>
        <w:t>11</w:t>
      </w:r>
      <w:r w:rsidRPr="00751475">
        <w:rPr>
          <w:rFonts w:ascii="Times New Roman" w:eastAsia="Times New Roman" w:hAnsi="Times New Roman" w:cs="Times New Roman"/>
          <w:sz w:val="24"/>
          <w:szCs w:val="24"/>
          <w:lang w:eastAsia="ru-RU"/>
        </w:rPr>
        <w:t xml:space="preserve"> жилых помещений. </w:t>
      </w:r>
    </w:p>
    <w:p w:rsidR="00377D5A" w:rsidRPr="00751475" w:rsidRDefault="00377D5A" w:rsidP="00AD3CE7">
      <w:pPr>
        <w:spacing w:after="0" w:line="240" w:lineRule="auto"/>
        <w:ind w:firstLine="709"/>
        <w:rPr>
          <w:rFonts w:ascii="Times New Roman" w:eastAsia="Times New Roman" w:hAnsi="Times New Roman" w:cs="Times New Roman"/>
          <w:b/>
          <w:sz w:val="24"/>
          <w:szCs w:val="24"/>
          <w:lang w:eastAsia="ru-RU"/>
        </w:rPr>
      </w:pPr>
      <w:r w:rsidRPr="00751475">
        <w:rPr>
          <w:rFonts w:ascii="Times New Roman" w:eastAsia="Times New Roman" w:hAnsi="Times New Roman" w:cs="Times New Roman"/>
          <w:sz w:val="24"/>
          <w:szCs w:val="24"/>
          <w:lang w:eastAsia="ru-RU"/>
        </w:rPr>
        <w:t>Жилищный фонд сельского поселения состоит   из 2</w:t>
      </w:r>
      <w:r w:rsidR="00751475">
        <w:rPr>
          <w:rFonts w:ascii="Times New Roman" w:eastAsia="Times New Roman" w:hAnsi="Times New Roman" w:cs="Times New Roman"/>
          <w:sz w:val="24"/>
          <w:szCs w:val="24"/>
          <w:lang w:eastAsia="ru-RU"/>
        </w:rPr>
        <w:t>4</w:t>
      </w:r>
      <w:r w:rsidRPr="00751475">
        <w:rPr>
          <w:rFonts w:ascii="Times New Roman" w:eastAsia="Times New Roman" w:hAnsi="Times New Roman" w:cs="Times New Roman"/>
          <w:sz w:val="24"/>
          <w:szCs w:val="24"/>
          <w:lang w:eastAsia="ru-RU"/>
        </w:rPr>
        <w:t xml:space="preserve"> домов   и </w:t>
      </w:r>
      <w:r w:rsidR="00751475">
        <w:rPr>
          <w:rFonts w:ascii="Times New Roman" w:eastAsia="Times New Roman" w:hAnsi="Times New Roman" w:cs="Times New Roman"/>
          <w:sz w:val="24"/>
          <w:szCs w:val="24"/>
          <w:lang w:eastAsia="ru-RU"/>
        </w:rPr>
        <w:t>7</w:t>
      </w:r>
      <w:r w:rsidRPr="00751475">
        <w:rPr>
          <w:rFonts w:ascii="Times New Roman" w:eastAsia="Times New Roman" w:hAnsi="Times New Roman" w:cs="Times New Roman"/>
          <w:sz w:val="24"/>
          <w:szCs w:val="24"/>
          <w:lang w:eastAsia="ru-RU"/>
        </w:rPr>
        <w:t xml:space="preserve"> коттеджей из них: муниципальное  жилье - 1</w:t>
      </w:r>
      <w:r w:rsidR="00751475">
        <w:rPr>
          <w:rFonts w:ascii="Times New Roman" w:eastAsia="Times New Roman" w:hAnsi="Times New Roman" w:cs="Times New Roman"/>
          <w:sz w:val="24"/>
          <w:szCs w:val="24"/>
          <w:lang w:eastAsia="ru-RU"/>
        </w:rPr>
        <w:t>84</w:t>
      </w:r>
      <w:r w:rsidRPr="00751475">
        <w:rPr>
          <w:rFonts w:ascii="Times New Roman" w:eastAsia="Times New Roman" w:hAnsi="Times New Roman" w:cs="Times New Roman"/>
          <w:sz w:val="24"/>
          <w:szCs w:val="24"/>
          <w:lang w:eastAsia="ru-RU"/>
        </w:rPr>
        <w:t xml:space="preserve"> квартир,   комме</w:t>
      </w:r>
      <w:r w:rsidR="00A533E5" w:rsidRPr="00751475">
        <w:rPr>
          <w:rFonts w:ascii="Times New Roman" w:eastAsia="Times New Roman" w:hAnsi="Times New Roman" w:cs="Times New Roman"/>
          <w:sz w:val="24"/>
          <w:szCs w:val="24"/>
          <w:lang w:eastAsia="ru-RU"/>
        </w:rPr>
        <w:t xml:space="preserve">рческое жилье  – 283   квартиры, </w:t>
      </w:r>
      <w:r w:rsidRPr="00751475">
        <w:rPr>
          <w:rFonts w:ascii="Times New Roman" w:eastAsia="Times New Roman" w:hAnsi="Times New Roman" w:cs="Times New Roman"/>
          <w:sz w:val="24"/>
          <w:szCs w:val="24"/>
          <w:lang w:eastAsia="ru-RU"/>
        </w:rPr>
        <w:t xml:space="preserve">приватизированное жилье- </w:t>
      </w:r>
      <w:r w:rsidR="00751475">
        <w:rPr>
          <w:rFonts w:ascii="Times New Roman" w:eastAsia="Times New Roman" w:hAnsi="Times New Roman" w:cs="Times New Roman"/>
          <w:sz w:val="24"/>
          <w:szCs w:val="24"/>
          <w:lang w:eastAsia="ru-RU"/>
        </w:rPr>
        <w:t>95</w:t>
      </w:r>
      <w:r w:rsidRPr="00751475">
        <w:rPr>
          <w:rFonts w:ascii="Times New Roman" w:eastAsia="Times New Roman" w:hAnsi="Times New Roman" w:cs="Times New Roman"/>
          <w:sz w:val="24"/>
          <w:szCs w:val="24"/>
          <w:lang w:eastAsia="ru-RU"/>
        </w:rPr>
        <w:t xml:space="preserve"> квартир</w:t>
      </w:r>
      <w:r w:rsidR="00A533E5" w:rsidRPr="00751475">
        <w:rPr>
          <w:rFonts w:ascii="Times New Roman" w:eastAsia="Times New Roman" w:hAnsi="Times New Roman" w:cs="Times New Roman"/>
          <w:sz w:val="24"/>
          <w:szCs w:val="24"/>
          <w:lang w:eastAsia="ru-RU"/>
        </w:rPr>
        <w:t>ы</w:t>
      </w:r>
      <w:r w:rsidRPr="00751475">
        <w:rPr>
          <w:rFonts w:ascii="Times New Roman" w:eastAsia="Times New Roman" w:hAnsi="Times New Roman" w:cs="Times New Roman"/>
          <w:sz w:val="24"/>
          <w:szCs w:val="24"/>
          <w:lang w:eastAsia="ru-RU"/>
        </w:rPr>
        <w:t>.</w:t>
      </w:r>
      <w:r w:rsidRPr="00751475">
        <w:rPr>
          <w:rFonts w:ascii="Times New Roman" w:eastAsia="Times New Roman" w:hAnsi="Times New Roman" w:cs="Times New Roman"/>
          <w:sz w:val="24"/>
          <w:szCs w:val="24"/>
          <w:lang w:eastAsia="ru-RU"/>
        </w:rPr>
        <w:br/>
      </w:r>
    </w:p>
    <w:p w:rsidR="00377D5A" w:rsidRPr="00CF2363" w:rsidRDefault="00377D5A" w:rsidP="00AD3CE7">
      <w:pPr>
        <w:spacing w:after="0" w:line="240" w:lineRule="auto"/>
        <w:ind w:firstLine="708"/>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Осуществление первичного воинского учета и регистрационного учета администрацией сельского поселения</w:t>
      </w:r>
    </w:p>
    <w:p w:rsidR="00377D5A" w:rsidRPr="00CF2363" w:rsidRDefault="00377D5A" w:rsidP="00AD3CE7">
      <w:pPr>
        <w:spacing w:after="0" w:line="240" w:lineRule="auto"/>
        <w:rPr>
          <w:rFonts w:ascii="Times New Roman" w:eastAsia="Times New Roman" w:hAnsi="Times New Roman" w:cs="Times New Roman"/>
          <w:b/>
          <w:sz w:val="24"/>
          <w:szCs w:val="24"/>
          <w:highlight w:val="yellow"/>
          <w:lang w:eastAsia="ru-RU"/>
        </w:rPr>
      </w:pP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bookmarkStart w:id="0" w:name="sub_8022"/>
      <w:r w:rsidRPr="00CF2363">
        <w:rPr>
          <w:rFonts w:ascii="Times New Roman" w:eastAsia="Times New Roman" w:hAnsi="Times New Roman" w:cs="Times New Roman"/>
          <w:sz w:val="24"/>
          <w:szCs w:val="24"/>
          <w:lang w:eastAsia="ru-RU"/>
        </w:rPr>
        <w:t xml:space="preserve">Согласно Федеральному закону от 28 марта 1998 года № 53-ФЗ "О воинской обязанности и военной службе" 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w:t>
      </w:r>
      <w:bookmarkEnd w:id="0"/>
      <w:r w:rsidRPr="00CF2363">
        <w:rPr>
          <w:rFonts w:ascii="Times New Roman" w:eastAsia="Times New Roman" w:hAnsi="Times New Roman" w:cs="Times New Roman"/>
          <w:sz w:val="24"/>
          <w:szCs w:val="24"/>
          <w:lang w:eastAsia="ru-RU"/>
        </w:rPr>
        <w:t xml:space="preserve">Администрация сельского поселения осуществляет первичный воинский учет на территории поселения в соответствии с разделом </w:t>
      </w:r>
      <w:r w:rsidRPr="00CF2363">
        <w:rPr>
          <w:rFonts w:ascii="Times New Roman" w:eastAsia="Times New Roman" w:hAnsi="Times New Roman" w:cs="Times New Roman"/>
          <w:sz w:val="24"/>
          <w:szCs w:val="24"/>
          <w:lang w:val="en-US" w:eastAsia="ru-RU"/>
        </w:rPr>
        <w:t>III</w:t>
      </w:r>
      <w:r w:rsidRPr="00CF2363">
        <w:rPr>
          <w:rFonts w:ascii="Times New Roman" w:eastAsia="Times New Roman" w:hAnsi="Times New Roman" w:cs="Times New Roman"/>
          <w:sz w:val="24"/>
          <w:szCs w:val="24"/>
          <w:lang w:eastAsia="ru-RU"/>
        </w:rPr>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Всего на первичном воинском учете в администрации сельского поселения на отчетный период состоит 5</w:t>
      </w:r>
      <w:r w:rsidR="00161027">
        <w:rPr>
          <w:rFonts w:ascii="Times New Roman" w:eastAsia="Times New Roman" w:hAnsi="Times New Roman" w:cs="Times New Roman"/>
          <w:sz w:val="24"/>
          <w:szCs w:val="24"/>
          <w:lang w:eastAsia="ru-RU"/>
        </w:rPr>
        <w:t>10</w:t>
      </w:r>
      <w:r w:rsidRPr="00CF2363">
        <w:rPr>
          <w:rFonts w:ascii="Times New Roman" w:eastAsia="Times New Roman" w:hAnsi="Times New Roman" w:cs="Times New Roman"/>
          <w:sz w:val="24"/>
          <w:szCs w:val="24"/>
          <w:lang w:eastAsia="ru-RU"/>
        </w:rPr>
        <w:t xml:space="preserve"> граждан, подлежащих запасу, граждан, подлежащих призыву и первоначальной постановке на воинский уч</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 xml:space="preserve">т. За отчетный период с воинского учета снялось </w:t>
      </w:r>
      <w:r w:rsidR="00161027">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человек, а встало на учет </w:t>
      </w:r>
      <w:r w:rsidR="00161027">
        <w:rPr>
          <w:rFonts w:ascii="Times New Roman" w:eastAsia="Times New Roman" w:hAnsi="Times New Roman" w:cs="Times New Roman"/>
          <w:sz w:val="24"/>
          <w:szCs w:val="24"/>
          <w:lang w:eastAsia="ru-RU"/>
        </w:rPr>
        <w:t>26</w:t>
      </w:r>
      <w:r w:rsidRPr="00CF2363">
        <w:rPr>
          <w:rFonts w:ascii="Times New Roman" w:eastAsia="Times New Roman" w:hAnsi="Times New Roman" w:cs="Times New Roman"/>
          <w:sz w:val="24"/>
          <w:szCs w:val="24"/>
          <w:lang w:eastAsia="ru-RU"/>
        </w:rPr>
        <w:t xml:space="preserve"> человек.</w:t>
      </w:r>
    </w:p>
    <w:p w:rsidR="00377D5A" w:rsidRPr="00CF2363" w:rsidRDefault="00377D5A" w:rsidP="00377D5A">
      <w:pPr>
        <w:widowControl w:val="0"/>
        <w:tabs>
          <w:tab w:val="left" w:pos="720"/>
          <w:tab w:val="left" w:pos="9000"/>
        </w:tabs>
        <w:autoSpaceDE w:val="0"/>
        <w:autoSpaceDN w:val="0"/>
        <w:adjustRightInd w:val="0"/>
        <w:spacing w:after="0" w:line="240" w:lineRule="auto"/>
        <w:ind w:firstLine="709"/>
        <w:jc w:val="both"/>
        <w:rPr>
          <w:rFonts w:ascii="Times New Roman" w:eastAsia="Times New Roman" w:hAnsi="Times New Roman" w:cs="Times New Roman"/>
          <w:color w:val="00B0F0"/>
          <w:sz w:val="24"/>
          <w:szCs w:val="24"/>
          <w:lang w:eastAsia="ru-RU"/>
        </w:rPr>
      </w:pPr>
      <w:r w:rsidRPr="00CF2363">
        <w:rPr>
          <w:rFonts w:ascii="Times New Roman" w:eastAsia="Times New Roman" w:hAnsi="Times New Roman" w:cs="Times New Roman"/>
          <w:sz w:val="24"/>
          <w:szCs w:val="24"/>
          <w:lang w:eastAsia="ru-RU"/>
        </w:rPr>
        <w:t xml:space="preserve">Регулярно оповещались граждане о вызовах в военный комиссариат города Белоярский, осуществлялся </w:t>
      </w:r>
      <w:proofErr w:type="gramStart"/>
      <w:r w:rsidRPr="00CF2363">
        <w:rPr>
          <w:rFonts w:ascii="Times New Roman" w:eastAsia="Times New Roman" w:hAnsi="Times New Roman" w:cs="Times New Roman"/>
          <w:sz w:val="24"/>
          <w:szCs w:val="24"/>
          <w:lang w:eastAsia="ru-RU"/>
        </w:rPr>
        <w:t>контроль за</w:t>
      </w:r>
      <w:proofErr w:type="gramEnd"/>
      <w:r w:rsidRPr="00CF2363">
        <w:rPr>
          <w:rFonts w:ascii="Times New Roman" w:eastAsia="Times New Roman" w:hAnsi="Times New Roman" w:cs="Times New Roman"/>
          <w:sz w:val="24"/>
          <w:szCs w:val="24"/>
          <w:lang w:eastAsia="ru-RU"/>
        </w:rPr>
        <w:t xml:space="preserve"> посещением гражданами, подлежащими призыву на военную службу, лечебно-профилактических учреждений, в которые они направлялись для медицинского обследования. За текущий год было оповещено и вручено </w:t>
      </w:r>
      <w:r w:rsidR="000D4D1C" w:rsidRPr="00CF2363">
        <w:rPr>
          <w:rFonts w:ascii="Times New Roman" w:eastAsia="Times New Roman" w:hAnsi="Times New Roman" w:cs="Times New Roman"/>
          <w:sz w:val="24"/>
          <w:szCs w:val="24"/>
          <w:lang w:eastAsia="ru-RU"/>
        </w:rPr>
        <w:t>1</w:t>
      </w:r>
      <w:r w:rsidR="00161027">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 xml:space="preserve"> повесток призывникам, из них призвалось в РА – </w:t>
      </w:r>
      <w:r w:rsidR="00161027">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 xml:space="preserve"> человек</w:t>
      </w:r>
      <w:r w:rsidR="000D4D1C"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w:t>
      </w:r>
    </w:p>
    <w:p w:rsidR="00377D5A" w:rsidRPr="00CF2363" w:rsidRDefault="00377D5A" w:rsidP="00377D5A">
      <w:pPr>
        <w:widowControl w:val="0"/>
        <w:tabs>
          <w:tab w:val="left" w:pos="1080"/>
          <w:tab w:val="left" w:pos="90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Были предоставлены в военный комиссариат города Белоярский списки юношей –</w:t>
      </w:r>
      <w:r w:rsidR="00161027">
        <w:rPr>
          <w:rFonts w:ascii="Times New Roman" w:eastAsia="Times New Roman" w:hAnsi="Times New Roman" w:cs="Times New Roman"/>
          <w:sz w:val="24"/>
          <w:szCs w:val="24"/>
          <w:lang w:eastAsia="ru-RU"/>
        </w:rPr>
        <w:t>2000</w:t>
      </w:r>
      <w:r w:rsidR="000D4D1C" w:rsidRPr="00CF2363">
        <w:rPr>
          <w:rFonts w:ascii="Times New Roman" w:eastAsia="Times New Roman" w:hAnsi="Times New Roman" w:cs="Times New Roman"/>
          <w:sz w:val="24"/>
          <w:szCs w:val="24"/>
          <w:lang w:eastAsia="ru-RU"/>
        </w:rPr>
        <w:t>, 200</w:t>
      </w:r>
      <w:r w:rsidR="00161027">
        <w:rPr>
          <w:rFonts w:ascii="Times New Roman" w:eastAsia="Times New Roman" w:hAnsi="Times New Roman" w:cs="Times New Roman"/>
          <w:sz w:val="24"/>
          <w:szCs w:val="24"/>
          <w:lang w:eastAsia="ru-RU"/>
        </w:rPr>
        <w:t>1</w:t>
      </w:r>
      <w:r w:rsidR="000D4D1C" w:rsidRPr="00CF2363">
        <w:rPr>
          <w:rFonts w:ascii="Times New Roman" w:eastAsia="Times New Roman" w:hAnsi="Times New Roman" w:cs="Times New Roman"/>
          <w:sz w:val="24"/>
          <w:szCs w:val="24"/>
          <w:lang w:eastAsia="ru-RU"/>
        </w:rPr>
        <w:t>,200</w:t>
      </w:r>
      <w:r w:rsidR="00161027">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годов рождения, подлежащих подготовке к военной службе и 199</w:t>
      </w:r>
      <w:r w:rsidR="000D4D1C"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 года рождения, подлежащих первоначальной постановке на воинский учет в следующем году. Два раза в месяц представлялись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377D5A" w:rsidRPr="00CF2363" w:rsidRDefault="00377D5A" w:rsidP="00377D5A">
      <w:pPr>
        <w:widowControl w:val="0"/>
        <w:tabs>
          <w:tab w:val="left" w:pos="1080"/>
          <w:tab w:val="left" w:pos="90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sz w:val="24"/>
          <w:szCs w:val="24"/>
          <w:lang w:eastAsia="ru-RU"/>
        </w:rPr>
        <w:t>Картотека граждан,  подлежащих постановке на воинский учет, ведется на бумажных носителях. Ежеквартально представлялся отчет по всей базе данных, вносились изменения.</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 граждан, подлежащих запасу, заполняется учетная карточка, алфавитная карточка и карточка первичного учета на граждан, подлежащих призыву, составляется  карточка первичного учета призывника и списки.</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Направлено в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 xml:space="preserve"> ОГВК 24 ежемесячных отчетов о постановке, снятии с учета и движении граждан, подлежащих запасу и призыву. </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Организаций, занимающихся воинским учетом на территории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 </w:t>
      </w:r>
      <w:r w:rsidR="00161027">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w:t>
      </w:r>
    </w:p>
    <w:p w:rsidR="00377D5A" w:rsidRPr="00CF2363" w:rsidRDefault="00377D5A" w:rsidP="00377D5A">
      <w:pPr>
        <w:spacing w:after="0" w:line="240" w:lineRule="auto"/>
        <w:ind w:firstLine="709"/>
        <w:jc w:val="both"/>
        <w:rPr>
          <w:rFonts w:ascii="Times New Roman" w:eastAsia="Times New Roman" w:hAnsi="Times New Roman" w:cs="Times New Roman"/>
          <w:color w:val="C00000"/>
          <w:sz w:val="24"/>
          <w:szCs w:val="24"/>
          <w:lang w:eastAsia="ru-RU"/>
        </w:rPr>
      </w:pPr>
      <w:proofErr w:type="spellStart"/>
      <w:r w:rsidRPr="00CF2363">
        <w:rPr>
          <w:rFonts w:ascii="Times New Roman" w:eastAsia="Times New Roman" w:hAnsi="Times New Roman" w:cs="Times New Roman"/>
          <w:sz w:val="24"/>
          <w:szCs w:val="24"/>
          <w:lang w:eastAsia="ru-RU"/>
        </w:rPr>
        <w:lastRenderedPageBreak/>
        <w:t>Сорумское</w:t>
      </w:r>
      <w:proofErr w:type="spellEnd"/>
      <w:r w:rsidRPr="00CF2363">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w:t>
      </w:r>
      <w:r w:rsidR="0064688A" w:rsidRPr="00CF2363">
        <w:rPr>
          <w:rFonts w:ascii="Times New Roman" w:eastAsia="Times New Roman" w:hAnsi="Times New Roman" w:cs="Times New Roman"/>
          <w:sz w:val="24"/>
          <w:szCs w:val="24"/>
          <w:lang w:eastAsia="ru-RU"/>
        </w:rPr>
        <w:t xml:space="preserve"> ООО «Газпром </w:t>
      </w:r>
      <w:proofErr w:type="spellStart"/>
      <w:r w:rsidR="0064688A" w:rsidRPr="00CF2363">
        <w:rPr>
          <w:rFonts w:ascii="Times New Roman" w:eastAsia="Times New Roman" w:hAnsi="Times New Roman" w:cs="Times New Roman"/>
          <w:sz w:val="24"/>
          <w:szCs w:val="24"/>
          <w:lang w:eastAsia="ru-RU"/>
        </w:rPr>
        <w:t>трансгаз</w:t>
      </w:r>
      <w:proofErr w:type="spellEnd"/>
      <w:r w:rsidR="0064688A" w:rsidRPr="00CF2363">
        <w:rPr>
          <w:rFonts w:ascii="Times New Roman" w:eastAsia="Times New Roman" w:hAnsi="Times New Roman" w:cs="Times New Roman"/>
          <w:sz w:val="24"/>
          <w:szCs w:val="24"/>
          <w:lang w:eastAsia="ru-RU"/>
        </w:rPr>
        <w:t xml:space="preserve"> </w:t>
      </w:r>
      <w:proofErr w:type="spellStart"/>
      <w:r w:rsidR="0064688A" w:rsidRPr="00CF2363">
        <w:rPr>
          <w:rFonts w:ascii="Times New Roman" w:eastAsia="Times New Roman" w:hAnsi="Times New Roman" w:cs="Times New Roman"/>
          <w:sz w:val="24"/>
          <w:szCs w:val="24"/>
          <w:lang w:eastAsia="ru-RU"/>
        </w:rPr>
        <w:t>Югорск</w:t>
      </w:r>
      <w:proofErr w:type="spellEnd"/>
      <w:r w:rsidR="0064688A" w:rsidRPr="00CF2363">
        <w:rPr>
          <w:rFonts w:ascii="Times New Roman" w:eastAsia="Times New Roman" w:hAnsi="Times New Roman" w:cs="Times New Roman"/>
          <w:sz w:val="24"/>
          <w:szCs w:val="24"/>
          <w:lang w:eastAsia="ru-RU"/>
        </w:rPr>
        <w:t>»</w:t>
      </w:r>
      <w:r w:rsidR="00161027">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С вышеуказанными организациями проведена сверка в начале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года.</w:t>
      </w:r>
    </w:p>
    <w:p w:rsidR="00C1640F" w:rsidRPr="00CF2363" w:rsidRDefault="00C1640F" w:rsidP="00C1640F">
      <w:pPr>
        <w:pStyle w:val="ConsPlusNormal"/>
        <w:jc w:val="both"/>
        <w:rPr>
          <w:rFonts w:ascii="Times New Roman" w:hAnsi="Times New Roman" w:cs="Times New Roman"/>
          <w:sz w:val="24"/>
          <w:szCs w:val="24"/>
        </w:rPr>
      </w:pPr>
      <w:r w:rsidRPr="00CF2363">
        <w:rPr>
          <w:rFonts w:ascii="Times New Roman" w:hAnsi="Times New Roman" w:cs="Times New Roman"/>
          <w:sz w:val="24"/>
          <w:szCs w:val="24"/>
        </w:rPr>
        <w:t>На основании соглашения о взаимодействии Управления Федеральной миграционной службы России по Ханты-Мансийскому автономному округу - Югре с администрацией сельского поселения Сорум от 31 декабря 2013 года специалист администрации сельского поселения Сорум осуществляет государственную услугу по регистрационному учету граждан РФ по месту жительства и по месту пребывания в пределах РФ. Администрация сельского поселения Сорум в работе руководствуется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w:t>
      </w:r>
    </w:p>
    <w:p w:rsidR="00377D5A" w:rsidRDefault="00C1640F" w:rsidP="00161027">
      <w:pPr>
        <w:pStyle w:val="ConsPlusNormal"/>
        <w:jc w:val="both"/>
        <w:rPr>
          <w:rFonts w:ascii="Times New Roman" w:hAnsi="Times New Roman" w:cs="Times New Roman"/>
          <w:sz w:val="24"/>
          <w:szCs w:val="24"/>
        </w:rPr>
      </w:pPr>
      <w:r w:rsidRPr="00CF2363">
        <w:rPr>
          <w:rFonts w:ascii="Times New Roman" w:hAnsi="Times New Roman" w:cs="Times New Roman"/>
          <w:sz w:val="24"/>
          <w:szCs w:val="24"/>
        </w:rPr>
        <w:t xml:space="preserve">В отделение Федеральной миграционной службы России по Ханты-Мансийскому автономному округу – Югре по городу </w:t>
      </w:r>
      <w:proofErr w:type="gramStart"/>
      <w:r w:rsidRPr="00CF2363">
        <w:rPr>
          <w:rFonts w:ascii="Times New Roman" w:hAnsi="Times New Roman" w:cs="Times New Roman"/>
          <w:sz w:val="24"/>
          <w:szCs w:val="24"/>
        </w:rPr>
        <w:t>Белоярский</w:t>
      </w:r>
      <w:proofErr w:type="gramEnd"/>
      <w:r w:rsidRPr="00CF2363">
        <w:rPr>
          <w:rFonts w:ascii="Times New Roman" w:hAnsi="Times New Roman" w:cs="Times New Roman"/>
          <w:sz w:val="24"/>
          <w:szCs w:val="24"/>
        </w:rPr>
        <w:t xml:space="preserve">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w:t>
      </w:r>
    </w:p>
    <w:p w:rsidR="00D32DB5" w:rsidRPr="00CF2363" w:rsidRDefault="00D32DB5" w:rsidP="00161027">
      <w:pPr>
        <w:pStyle w:val="ConsPlusNormal"/>
        <w:jc w:val="both"/>
        <w:rPr>
          <w:rFonts w:ascii="Times New Roman" w:hAnsi="Times New Roman" w:cs="Times New Roman"/>
          <w:sz w:val="24"/>
          <w:szCs w:val="24"/>
        </w:rPr>
      </w:pPr>
      <w:bookmarkStart w:id="1" w:name="_GoBack"/>
      <w:bookmarkEnd w:id="1"/>
    </w:p>
    <w:p w:rsidR="00377D5A" w:rsidRPr="00CF2363" w:rsidRDefault="00377D5A" w:rsidP="00AD3CE7">
      <w:pPr>
        <w:spacing w:after="0" w:line="240" w:lineRule="auto"/>
        <w:ind w:firstLine="708"/>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Совершение нотариальных действий в администрации сельского поселения</w:t>
      </w:r>
    </w:p>
    <w:p w:rsidR="00377D5A" w:rsidRPr="00CF2363" w:rsidRDefault="00377D5A" w:rsidP="00377D5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Совершение нотариальных действий в администрации сельского поселения производится на основании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27.12.2007 № 256.</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 отчетный период в администрации сельского поселения совершено </w:t>
      </w:r>
      <w:r w:rsidR="000D4D1C" w:rsidRPr="00CF2363">
        <w:rPr>
          <w:rFonts w:ascii="Times New Roman" w:eastAsia="Times New Roman" w:hAnsi="Times New Roman" w:cs="Times New Roman"/>
          <w:sz w:val="24"/>
          <w:szCs w:val="24"/>
          <w:lang w:eastAsia="ru-RU"/>
        </w:rPr>
        <w:t>3</w:t>
      </w:r>
      <w:r w:rsidR="00D30E80">
        <w:rPr>
          <w:rFonts w:ascii="Times New Roman" w:eastAsia="Times New Roman" w:hAnsi="Times New Roman" w:cs="Times New Roman"/>
          <w:sz w:val="24"/>
          <w:szCs w:val="24"/>
          <w:lang w:eastAsia="ru-RU"/>
        </w:rPr>
        <w:t>59</w:t>
      </w:r>
      <w:r w:rsidRPr="00CF2363">
        <w:rPr>
          <w:rFonts w:ascii="Times New Roman" w:eastAsia="Times New Roman" w:hAnsi="Times New Roman" w:cs="Times New Roman"/>
          <w:sz w:val="24"/>
          <w:szCs w:val="24"/>
          <w:lang w:eastAsia="ru-RU"/>
        </w:rPr>
        <w:t xml:space="preserve"> нотариальных действий,  из них: </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доверенностей – </w:t>
      </w:r>
      <w:r w:rsidR="00D30E80">
        <w:rPr>
          <w:rFonts w:ascii="Times New Roman" w:eastAsia="Times New Roman" w:hAnsi="Times New Roman" w:cs="Times New Roman"/>
          <w:sz w:val="24"/>
          <w:szCs w:val="24"/>
          <w:lang w:eastAsia="ru-RU"/>
        </w:rPr>
        <w:t>9</w:t>
      </w:r>
      <w:r w:rsidR="000D4D1C" w:rsidRPr="00CF2363">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копий и выписок из них – </w:t>
      </w:r>
      <w:r w:rsidR="000D4D1C" w:rsidRPr="00CF2363">
        <w:rPr>
          <w:rFonts w:ascii="Times New Roman" w:eastAsia="Times New Roman" w:hAnsi="Times New Roman" w:cs="Times New Roman"/>
          <w:sz w:val="24"/>
          <w:szCs w:val="24"/>
          <w:lang w:eastAsia="ru-RU"/>
        </w:rPr>
        <w:t>16</w:t>
      </w:r>
      <w:r w:rsidR="00D30E80">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завещаний – 0; </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подлинность подписи – </w:t>
      </w:r>
      <w:r w:rsidR="00D30E80">
        <w:rPr>
          <w:rFonts w:ascii="Times New Roman" w:eastAsia="Times New Roman" w:hAnsi="Times New Roman" w:cs="Times New Roman"/>
          <w:sz w:val="24"/>
          <w:szCs w:val="24"/>
          <w:lang w:eastAsia="ru-RU"/>
        </w:rPr>
        <w:t>42</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количество удостоверенных заявлений – </w:t>
      </w:r>
      <w:r w:rsidR="00D30E80">
        <w:rPr>
          <w:rFonts w:ascii="Times New Roman" w:eastAsia="Times New Roman" w:hAnsi="Times New Roman" w:cs="Times New Roman"/>
          <w:sz w:val="24"/>
          <w:szCs w:val="24"/>
          <w:lang w:eastAsia="ru-RU"/>
        </w:rPr>
        <w:t>59</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Взыскано государственной пошлины  на общую сумму </w:t>
      </w:r>
      <w:r w:rsidR="00D30E80">
        <w:rPr>
          <w:rFonts w:ascii="Times New Roman" w:eastAsia="Times New Roman" w:hAnsi="Times New Roman" w:cs="Times New Roman"/>
          <w:sz w:val="24"/>
          <w:szCs w:val="24"/>
          <w:lang w:eastAsia="ru-RU"/>
        </w:rPr>
        <w:t>47 900</w:t>
      </w:r>
      <w:r w:rsidRPr="00CF2363">
        <w:rPr>
          <w:rFonts w:ascii="Times New Roman" w:eastAsia="Times New Roman" w:hAnsi="Times New Roman" w:cs="Times New Roman"/>
          <w:sz w:val="24"/>
          <w:szCs w:val="24"/>
          <w:lang w:eastAsia="ru-RU"/>
        </w:rPr>
        <w:t xml:space="preserve"> рублей.</w:t>
      </w:r>
    </w:p>
    <w:p w:rsidR="00377D5A" w:rsidRPr="00CF2363" w:rsidRDefault="00377D5A" w:rsidP="00377D5A">
      <w:pPr>
        <w:spacing w:after="0"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Все нотариальные действия, совершаемые должностными лицами, регистрируются в реестре для регистрации нотариальных действий. </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Экземпляры нотариально заверенных документов хранятся в соответствующих делах администрации сельского поселения.</w:t>
      </w:r>
    </w:p>
    <w:p w:rsidR="002A595C" w:rsidRPr="00CF2363"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
    <w:p w:rsidR="002A595C" w:rsidRPr="00403D95" w:rsidRDefault="00AD3CE7" w:rsidP="00AD3CE7">
      <w:pPr>
        <w:spacing w:line="240" w:lineRule="auto"/>
        <w:ind w:firstLine="708"/>
        <w:contextualSpacing/>
        <w:jc w:val="center"/>
        <w:rPr>
          <w:rFonts w:ascii="Times New Roman" w:eastAsia="Times New Roman" w:hAnsi="Times New Roman" w:cs="Times New Roman"/>
          <w:b/>
          <w:sz w:val="24"/>
          <w:szCs w:val="24"/>
          <w:lang w:eastAsia="ru-RU"/>
        </w:rPr>
      </w:pPr>
      <w:r w:rsidRPr="00403D95">
        <w:rPr>
          <w:rFonts w:ascii="Times New Roman" w:eastAsia="Times New Roman" w:hAnsi="Times New Roman" w:cs="Times New Roman"/>
          <w:b/>
          <w:sz w:val="24"/>
          <w:szCs w:val="24"/>
          <w:lang w:eastAsia="ru-RU"/>
        </w:rPr>
        <w:t>Земельные отношения</w:t>
      </w:r>
    </w:p>
    <w:p w:rsidR="00AD3CE7" w:rsidRPr="00403D95" w:rsidRDefault="00AD3CE7" w:rsidP="00AD3CE7">
      <w:pPr>
        <w:spacing w:line="240" w:lineRule="auto"/>
        <w:ind w:firstLine="708"/>
        <w:contextualSpacing/>
        <w:jc w:val="center"/>
        <w:rPr>
          <w:rFonts w:ascii="Times New Roman" w:eastAsia="Times New Roman" w:hAnsi="Times New Roman" w:cs="Times New Roman"/>
          <w:b/>
          <w:sz w:val="24"/>
          <w:szCs w:val="24"/>
          <w:lang w:eastAsia="ru-RU"/>
        </w:rPr>
      </w:pPr>
    </w:p>
    <w:p w:rsidR="00377D5A" w:rsidRPr="00403D95"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roofErr w:type="gramStart"/>
      <w:r w:rsidRPr="00403D95">
        <w:rPr>
          <w:rFonts w:ascii="Times New Roman" w:eastAsia="Times New Roman" w:hAnsi="Times New Roman" w:cs="Times New Roman"/>
          <w:sz w:val="24"/>
          <w:szCs w:val="24"/>
          <w:lang w:eastAsia="ru-RU"/>
        </w:rPr>
        <w:t>В соответствии со статьей 3.3 Федерального закона от 25 октября 2001 года № 137-ФЗ «О введении в действие Земельного кодекса Российской Федерации», статьей 6   Федерального закона от 02 марта 2007 года № 25-ФЗ «О муниципальной службе Российской Федерации», Законом Ханты-Мансийского автономного округа – Югры от 20 июля 2007 года № 113-оз «Об отдельных вопросах муниципальной службы в Ханты-Мансийского автономном округе – Югре»</w:t>
      </w:r>
      <w:r w:rsidR="003445C9" w:rsidRPr="00403D95">
        <w:rPr>
          <w:rFonts w:ascii="Times New Roman" w:eastAsia="Times New Roman" w:hAnsi="Times New Roman" w:cs="Times New Roman"/>
          <w:sz w:val="24"/>
          <w:szCs w:val="24"/>
          <w:lang w:eastAsia="ru-RU"/>
        </w:rPr>
        <w:t>:</w:t>
      </w:r>
      <w:proofErr w:type="gramEnd"/>
    </w:p>
    <w:p w:rsidR="002A595C" w:rsidRPr="00403D95" w:rsidRDefault="00C54156" w:rsidP="00377D5A">
      <w:pPr>
        <w:spacing w:line="240" w:lineRule="auto"/>
        <w:ind w:firstLine="708"/>
        <w:contextualSpacing/>
        <w:jc w:val="both"/>
        <w:rPr>
          <w:rFonts w:ascii="Times New Roman" w:eastAsia="Times New Roman" w:hAnsi="Times New Roman" w:cs="Times New Roman"/>
          <w:sz w:val="24"/>
          <w:szCs w:val="24"/>
          <w:lang w:eastAsia="ru-RU"/>
        </w:rPr>
      </w:pPr>
      <w:r w:rsidRPr="00403D95">
        <w:rPr>
          <w:rFonts w:ascii="Times New Roman" w:eastAsia="Times New Roman" w:hAnsi="Times New Roman" w:cs="Times New Roman"/>
          <w:sz w:val="24"/>
          <w:szCs w:val="24"/>
          <w:lang w:eastAsia="ru-RU"/>
        </w:rPr>
        <w:t>з</w:t>
      </w:r>
      <w:r w:rsidR="002A595C" w:rsidRPr="00403D95">
        <w:rPr>
          <w:rFonts w:ascii="Times New Roman" w:eastAsia="Times New Roman" w:hAnsi="Times New Roman" w:cs="Times New Roman"/>
          <w:sz w:val="24"/>
          <w:szCs w:val="24"/>
          <w:lang w:eastAsia="ru-RU"/>
        </w:rPr>
        <w:t xml:space="preserve">аключено договоров аренды земельных участков – </w:t>
      </w:r>
      <w:r w:rsidR="00403D95" w:rsidRPr="00403D95">
        <w:rPr>
          <w:rFonts w:ascii="Times New Roman" w:eastAsia="Times New Roman" w:hAnsi="Times New Roman" w:cs="Times New Roman"/>
          <w:sz w:val="24"/>
          <w:szCs w:val="24"/>
          <w:lang w:eastAsia="ru-RU"/>
        </w:rPr>
        <w:t>36</w:t>
      </w:r>
      <w:r w:rsidR="002A595C" w:rsidRPr="00403D95">
        <w:rPr>
          <w:rFonts w:ascii="Times New Roman" w:eastAsia="Times New Roman" w:hAnsi="Times New Roman" w:cs="Times New Roman"/>
          <w:sz w:val="24"/>
          <w:szCs w:val="24"/>
          <w:lang w:eastAsia="ru-RU"/>
        </w:rPr>
        <w:t xml:space="preserve">, договоров купли-продажи земельных участков – </w:t>
      </w:r>
      <w:r w:rsidR="00403D95" w:rsidRPr="00403D95">
        <w:rPr>
          <w:rFonts w:ascii="Times New Roman" w:eastAsia="Times New Roman" w:hAnsi="Times New Roman" w:cs="Times New Roman"/>
          <w:sz w:val="24"/>
          <w:szCs w:val="24"/>
          <w:lang w:eastAsia="ru-RU"/>
        </w:rPr>
        <w:t>9</w:t>
      </w:r>
      <w:r w:rsidR="002A595C" w:rsidRPr="00403D95">
        <w:rPr>
          <w:rFonts w:ascii="Times New Roman" w:eastAsia="Times New Roman" w:hAnsi="Times New Roman" w:cs="Times New Roman"/>
          <w:sz w:val="24"/>
          <w:szCs w:val="24"/>
          <w:lang w:eastAsia="ru-RU"/>
        </w:rPr>
        <w:t>.</w:t>
      </w:r>
    </w:p>
    <w:p w:rsidR="00DD58E9" w:rsidRPr="00403D95" w:rsidRDefault="00AF4ED1" w:rsidP="00377D5A">
      <w:pPr>
        <w:spacing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03D95" w:rsidRPr="00403D95">
        <w:rPr>
          <w:rFonts w:ascii="Times New Roman" w:eastAsia="Times New Roman" w:hAnsi="Times New Roman" w:cs="Times New Roman"/>
          <w:sz w:val="24"/>
          <w:szCs w:val="24"/>
          <w:lang w:eastAsia="ru-RU"/>
        </w:rPr>
        <w:t>роведено аукционов по аренде земельных участков</w:t>
      </w:r>
      <w:r w:rsidR="00DD58E9" w:rsidRPr="00403D95">
        <w:rPr>
          <w:rFonts w:ascii="Times New Roman" w:eastAsia="Times New Roman" w:hAnsi="Times New Roman" w:cs="Times New Roman"/>
          <w:sz w:val="24"/>
          <w:szCs w:val="24"/>
          <w:lang w:eastAsia="ru-RU"/>
        </w:rPr>
        <w:t xml:space="preserve"> – </w:t>
      </w:r>
      <w:r w:rsidR="00403D95" w:rsidRPr="00403D95">
        <w:rPr>
          <w:rFonts w:ascii="Times New Roman" w:eastAsia="Times New Roman" w:hAnsi="Times New Roman" w:cs="Times New Roman"/>
          <w:sz w:val="24"/>
          <w:szCs w:val="24"/>
          <w:lang w:eastAsia="ru-RU"/>
        </w:rPr>
        <w:t>2</w:t>
      </w:r>
      <w:r w:rsidR="00DD58E9" w:rsidRPr="00403D95">
        <w:rPr>
          <w:rFonts w:ascii="Times New Roman" w:eastAsia="Times New Roman" w:hAnsi="Times New Roman" w:cs="Times New Roman"/>
          <w:sz w:val="24"/>
          <w:szCs w:val="24"/>
          <w:lang w:eastAsia="ru-RU"/>
        </w:rPr>
        <w:t>.</w:t>
      </w:r>
    </w:p>
    <w:p w:rsidR="00403D95" w:rsidRPr="00403D95" w:rsidRDefault="00403D95" w:rsidP="00377D5A">
      <w:pPr>
        <w:spacing w:line="240" w:lineRule="auto"/>
        <w:ind w:firstLine="708"/>
        <w:contextualSpacing/>
        <w:jc w:val="both"/>
        <w:rPr>
          <w:rFonts w:ascii="Times New Roman" w:eastAsia="Times New Roman" w:hAnsi="Times New Roman" w:cs="Times New Roman"/>
          <w:sz w:val="24"/>
          <w:szCs w:val="24"/>
          <w:lang w:eastAsia="ru-RU"/>
        </w:rPr>
      </w:pPr>
      <w:r w:rsidRPr="00403D95">
        <w:rPr>
          <w:rFonts w:ascii="Times New Roman" w:eastAsia="Times New Roman" w:hAnsi="Times New Roman" w:cs="Times New Roman"/>
          <w:sz w:val="24"/>
          <w:szCs w:val="24"/>
          <w:lang w:eastAsia="ru-RU"/>
        </w:rPr>
        <w:t xml:space="preserve">Доход от аренды за </w:t>
      </w:r>
      <w:proofErr w:type="gramStart"/>
      <w:r w:rsidRPr="00403D95">
        <w:rPr>
          <w:rFonts w:ascii="Times New Roman" w:eastAsia="Times New Roman" w:hAnsi="Times New Roman" w:cs="Times New Roman"/>
          <w:sz w:val="24"/>
          <w:szCs w:val="24"/>
          <w:lang w:eastAsia="ru-RU"/>
        </w:rPr>
        <w:t>год</w:t>
      </w:r>
      <w:proofErr w:type="gramEnd"/>
      <w:r w:rsidRPr="00403D95">
        <w:rPr>
          <w:rFonts w:ascii="Times New Roman" w:eastAsia="Times New Roman" w:hAnsi="Times New Roman" w:cs="Times New Roman"/>
          <w:sz w:val="24"/>
          <w:szCs w:val="24"/>
          <w:lang w:eastAsia="ru-RU"/>
        </w:rPr>
        <w:t xml:space="preserve"> поступивший в бюджет – 1 131 809,92 руб.</w:t>
      </w:r>
    </w:p>
    <w:p w:rsidR="003445C9" w:rsidRPr="00C54156" w:rsidRDefault="00C54156" w:rsidP="00377D5A">
      <w:pPr>
        <w:spacing w:line="240" w:lineRule="auto"/>
        <w:ind w:firstLine="708"/>
        <w:contextualSpacing/>
        <w:jc w:val="both"/>
        <w:rPr>
          <w:rFonts w:ascii="Times New Roman" w:eastAsia="Times New Roman" w:hAnsi="Times New Roman" w:cs="Times New Roman"/>
          <w:sz w:val="24"/>
          <w:szCs w:val="24"/>
          <w:lang w:eastAsia="ru-RU"/>
        </w:rPr>
      </w:pPr>
      <w:r w:rsidRPr="00C54156">
        <w:rPr>
          <w:rFonts w:ascii="Times New Roman" w:eastAsia="Times New Roman" w:hAnsi="Times New Roman" w:cs="Times New Roman"/>
          <w:sz w:val="24"/>
          <w:szCs w:val="24"/>
          <w:lang w:eastAsia="ru-RU"/>
        </w:rPr>
        <w:lastRenderedPageBreak/>
        <w:t xml:space="preserve">С 01 января 2017 года в соответствии со статьей 3.3  Федерального   закона  от  25   октября 2001 года № 137-ФЗ «О введении в действие Земельного кодекса Российской Федерации» полномочия по земельным отношениям с администрации сельского поселения </w:t>
      </w:r>
      <w:proofErr w:type="spellStart"/>
      <w:r w:rsidRPr="00C54156">
        <w:rPr>
          <w:rFonts w:ascii="Times New Roman" w:eastAsia="Times New Roman" w:hAnsi="Times New Roman" w:cs="Times New Roman"/>
          <w:sz w:val="24"/>
          <w:szCs w:val="24"/>
          <w:lang w:eastAsia="ru-RU"/>
        </w:rPr>
        <w:t>Сорум</w:t>
      </w:r>
      <w:proofErr w:type="spellEnd"/>
      <w:r w:rsidRPr="00C54156">
        <w:rPr>
          <w:rFonts w:ascii="Times New Roman" w:eastAsia="Times New Roman" w:hAnsi="Times New Roman" w:cs="Times New Roman"/>
          <w:sz w:val="24"/>
          <w:szCs w:val="24"/>
          <w:lang w:eastAsia="ru-RU"/>
        </w:rPr>
        <w:t xml:space="preserve"> переданы в Белоярский район.</w:t>
      </w:r>
    </w:p>
    <w:p w:rsidR="002A595C" w:rsidRPr="00CF2363"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
    <w:p w:rsidR="00377D5A" w:rsidRPr="00CF2363" w:rsidRDefault="00377D5A" w:rsidP="00AD3CE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Вопросы муниципальной службы и кадров</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По состоянию на 01 января </w:t>
      </w:r>
      <w:r w:rsidR="00B44A0D">
        <w:rPr>
          <w:rFonts w:ascii="Times New Roman" w:eastAsia="Times New Roman" w:hAnsi="Times New Roman" w:cs="Times New Roman"/>
          <w:sz w:val="24"/>
          <w:szCs w:val="24"/>
          <w:lang w:eastAsia="ru-RU"/>
        </w:rPr>
        <w:t>201</w:t>
      </w:r>
      <w:r w:rsidR="00D66CD3">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xml:space="preserve"> года численность работников администрации сельского поселения Сорум составила 1</w:t>
      </w:r>
      <w:r w:rsidR="000D4D1C"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человек в том числе: глава сельского поселения, </w:t>
      </w:r>
      <w:r w:rsidR="000D4D1C"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муниципальных служащих, 3 работника, осуществляющих техническое обеспечение деятельности органов местного самоуправления района, 2 рабочих, осуществляющих техническое обеспечение деятельности органов местного самоуправления сельского поселения. В отчетном периоде оформлено </w:t>
      </w:r>
      <w:r w:rsidR="00D66CD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color w:val="00B0F0"/>
          <w:sz w:val="24"/>
          <w:szCs w:val="24"/>
          <w:lang w:eastAsia="ru-RU"/>
        </w:rPr>
        <w:t xml:space="preserve"> </w:t>
      </w:r>
      <w:r w:rsidR="000D4D1C" w:rsidRPr="00CF2363">
        <w:rPr>
          <w:rFonts w:ascii="Times New Roman" w:eastAsia="Times New Roman" w:hAnsi="Times New Roman" w:cs="Times New Roman"/>
          <w:sz w:val="24"/>
          <w:szCs w:val="24"/>
          <w:lang w:eastAsia="ru-RU"/>
        </w:rPr>
        <w:t>личных дел</w:t>
      </w:r>
      <w:r w:rsidRPr="00CF2363">
        <w:rPr>
          <w:rFonts w:ascii="Times New Roman" w:eastAsia="Times New Roman" w:hAnsi="Times New Roman" w:cs="Times New Roman"/>
          <w:sz w:val="24"/>
          <w:szCs w:val="24"/>
          <w:lang w:eastAsia="ru-RU"/>
        </w:rPr>
        <w:t xml:space="preserve"> на принятых и уволенных работников.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За отчетный период подготовлено и принято 1</w:t>
      </w:r>
      <w:r w:rsidR="000D4D1C" w:rsidRPr="00CF2363">
        <w:rPr>
          <w:rFonts w:ascii="Times New Roman" w:eastAsia="Times New Roman" w:hAnsi="Times New Roman" w:cs="Times New Roman"/>
          <w:sz w:val="24"/>
          <w:szCs w:val="24"/>
          <w:lang w:eastAsia="ru-RU"/>
        </w:rPr>
        <w:t>29</w:t>
      </w:r>
      <w:r w:rsidRPr="00CF2363">
        <w:rPr>
          <w:rFonts w:ascii="Times New Roman" w:eastAsia="Times New Roman" w:hAnsi="Times New Roman" w:cs="Times New Roman"/>
          <w:sz w:val="24"/>
          <w:szCs w:val="24"/>
          <w:lang w:eastAsia="ru-RU"/>
        </w:rPr>
        <w:t xml:space="preserve"> распоряжений администрации сельского поселения по личному составу.</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Зарегистрировано и оформлено </w:t>
      </w:r>
      <w:r w:rsidR="00D66CD3">
        <w:rPr>
          <w:rFonts w:ascii="Times New Roman" w:eastAsia="Times New Roman" w:hAnsi="Times New Roman" w:cs="Times New Roman"/>
          <w:sz w:val="24"/>
          <w:szCs w:val="24"/>
          <w:lang w:eastAsia="ru-RU"/>
        </w:rPr>
        <w:t>10</w:t>
      </w:r>
      <w:r w:rsidRPr="00CF2363">
        <w:rPr>
          <w:rFonts w:ascii="Times New Roman" w:eastAsia="Times New Roman" w:hAnsi="Times New Roman" w:cs="Times New Roman"/>
          <w:sz w:val="24"/>
          <w:szCs w:val="24"/>
          <w:lang w:eastAsia="ru-RU"/>
        </w:rPr>
        <w:t xml:space="preserve"> листка нетрудоспособности. Произведено </w:t>
      </w:r>
      <w:r w:rsidR="00D66CD3">
        <w:rPr>
          <w:rFonts w:ascii="Times New Roman" w:eastAsia="Times New Roman" w:hAnsi="Times New Roman" w:cs="Times New Roman"/>
          <w:sz w:val="24"/>
          <w:szCs w:val="24"/>
          <w:lang w:eastAsia="ru-RU"/>
        </w:rPr>
        <w:t>10</w:t>
      </w:r>
      <w:r w:rsidRPr="00CF2363">
        <w:rPr>
          <w:rFonts w:ascii="Times New Roman" w:eastAsia="Times New Roman" w:hAnsi="Times New Roman" w:cs="Times New Roman"/>
          <w:sz w:val="24"/>
          <w:szCs w:val="24"/>
          <w:lang w:eastAsia="ru-RU"/>
        </w:rPr>
        <w:t xml:space="preserve"> расчетов общего стажа работы по каждому работнику, представившему листок нетрудоспособности.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С целью формирования </w:t>
      </w:r>
      <w:proofErr w:type="gramStart"/>
      <w:r w:rsidRPr="00CF2363">
        <w:rPr>
          <w:rFonts w:ascii="Times New Roman" w:eastAsia="Times New Roman" w:hAnsi="Times New Roman" w:cs="Times New Roman"/>
          <w:sz w:val="24"/>
          <w:szCs w:val="24"/>
          <w:lang w:eastAsia="ru-RU"/>
        </w:rPr>
        <w:t>базы данных о кадровом составе органов местного самоуправления муниципального образования сельского поселения</w:t>
      </w:r>
      <w:proofErr w:type="gramEnd"/>
      <w:r w:rsidRPr="00CF2363">
        <w:rPr>
          <w:rFonts w:ascii="Times New Roman" w:eastAsia="Times New Roman" w:hAnsi="Times New Roman" w:cs="Times New Roman"/>
          <w:sz w:val="24"/>
          <w:szCs w:val="24"/>
          <w:lang w:eastAsia="ru-RU"/>
        </w:rPr>
        <w:t xml:space="preserve"> ежеквартально обобщались данные о работниках органов местного самоуправления администрации  сельского поселения Сорум, представляемые кадровыми службами администрации поселения,  в управление делами администрации Белоярского района.</w:t>
      </w:r>
    </w:p>
    <w:p w:rsidR="0086503E" w:rsidRDefault="0086503E" w:rsidP="0086503E">
      <w:pPr>
        <w:pStyle w:val="ConsPlusNormal"/>
        <w:ind w:firstLine="709"/>
        <w:jc w:val="both"/>
        <w:rPr>
          <w:rFonts w:ascii="Times New Roman" w:hAnsi="Times New Roman" w:cs="Times New Roman"/>
          <w:sz w:val="24"/>
          <w:szCs w:val="24"/>
        </w:rPr>
      </w:pPr>
      <w:r w:rsidRPr="00CF2363">
        <w:rPr>
          <w:rFonts w:ascii="Times New Roman" w:hAnsi="Times New Roman" w:cs="Times New Roman"/>
          <w:sz w:val="24"/>
          <w:szCs w:val="24"/>
        </w:rPr>
        <w:t>В течение  года сдавались в администрацию Белоярского района отчеты по кадровым вопросам и муниципальной службе.</w:t>
      </w:r>
    </w:p>
    <w:p w:rsidR="00967B0E" w:rsidRPr="00967B0E" w:rsidRDefault="00967B0E" w:rsidP="00967B0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67B0E">
        <w:rPr>
          <w:rFonts w:ascii="Times New Roman" w:eastAsia="Times New Roman" w:hAnsi="Times New Roman" w:cs="Times New Roman"/>
          <w:bCs/>
          <w:sz w:val="24"/>
          <w:szCs w:val="24"/>
          <w:lang w:eastAsia="ru-RU"/>
        </w:rPr>
        <w:t xml:space="preserve">В рамках соглашения о взаимодействии администрации поселения и администрации Белоярского района  проводилась работа </w:t>
      </w:r>
      <w:proofErr w:type="gramStart"/>
      <w:r w:rsidRPr="00967B0E">
        <w:rPr>
          <w:rFonts w:ascii="Times New Roman" w:eastAsia="Times New Roman" w:hAnsi="Times New Roman" w:cs="Times New Roman"/>
          <w:bCs/>
          <w:sz w:val="24"/>
          <w:szCs w:val="24"/>
          <w:lang w:eastAsia="ru-RU"/>
        </w:rPr>
        <w:t>по</w:t>
      </w:r>
      <w:proofErr w:type="gramEnd"/>
      <w:r w:rsidRPr="00967B0E">
        <w:rPr>
          <w:rFonts w:ascii="Times New Roman" w:eastAsia="Times New Roman" w:hAnsi="Times New Roman" w:cs="Times New Roman"/>
          <w:bCs/>
          <w:sz w:val="24"/>
          <w:szCs w:val="24"/>
          <w:lang w:eastAsia="ru-RU"/>
        </w:rPr>
        <w:t>:</w:t>
      </w:r>
    </w:p>
    <w:p w:rsidR="00967B0E" w:rsidRPr="00967B0E" w:rsidRDefault="00967B0E" w:rsidP="00967B0E">
      <w:pPr>
        <w:spacing w:after="0" w:line="240" w:lineRule="auto"/>
        <w:ind w:firstLine="720"/>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 xml:space="preserve">1) подготовке проектов муниципальных правовых актов (далее – МПА) об утверждении штатного расписания лиц, замещающих должности муниципальной службы в администрации поселения; </w:t>
      </w:r>
    </w:p>
    <w:p w:rsidR="00967B0E" w:rsidRPr="00967B0E" w:rsidRDefault="00967B0E" w:rsidP="00967B0E">
      <w:pPr>
        <w:spacing w:after="0" w:line="240" w:lineRule="auto"/>
        <w:ind w:firstLine="720"/>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 xml:space="preserve">2) подготовке проектов МПА об установлении размеров ежемесячного денежного содержания лиц, замещающих должности  муниципальной службы в администрации поселения; </w:t>
      </w:r>
    </w:p>
    <w:p w:rsidR="00967B0E" w:rsidRPr="00967B0E" w:rsidRDefault="00967B0E" w:rsidP="00967B0E">
      <w:pPr>
        <w:tabs>
          <w:tab w:val="num" w:pos="720"/>
        </w:tabs>
        <w:spacing w:after="0" w:line="240" w:lineRule="auto"/>
        <w:ind w:firstLine="720"/>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 xml:space="preserve">3) подготовке проектов МПА  об установлении размеров  должностных окладов, ежемесячных и иных дополнительных выплат  и порядке их осуществления муниципальным служащим администрации поселения; </w:t>
      </w:r>
    </w:p>
    <w:p w:rsidR="00967B0E" w:rsidRPr="00967B0E" w:rsidRDefault="00967B0E" w:rsidP="00967B0E">
      <w:pPr>
        <w:tabs>
          <w:tab w:val="num" w:pos="720"/>
        </w:tabs>
        <w:spacing w:after="0" w:line="240" w:lineRule="auto"/>
        <w:ind w:firstLine="720"/>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4) подготовке проектов МПА о порядке, размерах и условиях предоставления гарантий лицам, замещающим должности муниципальной службы в администрации поселения;</w:t>
      </w:r>
    </w:p>
    <w:p w:rsidR="00967B0E" w:rsidRDefault="00967B0E" w:rsidP="00967B0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5) проведению аттестации муниципальных служащих администрации поселения.</w:t>
      </w:r>
    </w:p>
    <w:p w:rsidR="00377D5A" w:rsidRPr="00CF2363" w:rsidRDefault="00967B0E" w:rsidP="00967B0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В целях реализации Федерального закона от 02 марта 2007 года № 25-ФЗ «О муниципальной службе в Российской Федерации» проведена аттестация двух муниципальных служащих. По результатам аттестации муниципальные служащие признаны соответствующим замещаемой должности муниципальной службы.</w:t>
      </w:r>
      <w:r>
        <w:rPr>
          <w:rFonts w:ascii="Times New Roman" w:eastAsia="Times New Roman" w:hAnsi="Times New Roman" w:cs="Times New Roman"/>
          <w:sz w:val="24"/>
          <w:szCs w:val="24"/>
          <w:lang w:eastAsia="ru-RU"/>
        </w:rPr>
        <w:t xml:space="preserve"> </w:t>
      </w:r>
      <w:r w:rsidR="00377D5A"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00377D5A" w:rsidRPr="00CF2363">
        <w:rPr>
          <w:rFonts w:ascii="Times New Roman" w:eastAsia="Times New Roman" w:hAnsi="Times New Roman" w:cs="Times New Roman"/>
          <w:sz w:val="24"/>
          <w:szCs w:val="24"/>
          <w:lang w:eastAsia="ru-RU"/>
        </w:rPr>
        <w:t xml:space="preserve"> году 2 муниципальным служащим присвоен очередной классный чин.</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улучшения качественного состава муниципальных служащих администрации поселения, своевременного удовлетворения потребности в муниципальных служащих сформирован и кадровый резерв для замещения должностей муниципальной службы. В отчетном году </w:t>
      </w:r>
      <w:r w:rsidRPr="00CF2363">
        <w:rPr>
          <w:rFonts w:ascii="Times New Roman" w:eastAsia="Times New Roman" w:hAnsi="Times New Roman" w:cs="Times New Roman"/>
          <w:sz w:val="24"/>
          <w:szCs w:val="24"/>
          <w:lang w:eastAsia="ru-RU"/>
        </w:rPr>
        <w:lastRenderedPageBreak/>
        <w:t>продолжалась работа по ведению кадрового резерва на замещение должностей муниципальной службы в администрации сельского поселения Сорум.</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Продолжила работу комиссия по урегулированию конфликта интересов, по материалам заседаний 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было проведено </w:t>
      </w:r>
      <w:r w:rsidR="008376C2"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 xml:space="preserve"> заседания. На заседаниях рассматривалась информация о </w:t>
      </w:r>
      <w:r w:rsidR="008376C2" w:rsidRPr="00CF2363">
        <w:rPr>
          <w:rFonts w:ascii="Times New Roman" w:eastAsia="Times New Roman" w:hAnsi="Times New Roman" w:cs="Times New Roman"/>
          <w:sz w:val="24"/>
          <w:szCs w:val="24"/>
          <w:lang w:eastAsia="ru-RU"/>
        </w:rPr>
        <w:t xml:space="preserve">работе комиссии за отчетный период и </w:t>
      </w:r>
      <w:r w:rsidRPr="00CF2363">
        <w:rPr>
          <w:rFonts w:ascii="Times New Roman" w:eastAsia="Times New Roman" w:hAnsi="Times New Roman" w:cs="Times New Roman"/>
          <w:sz w:val="24"/>
          <w:szCs w:val="24"/>
          <w:lang w:eastAsia="ru-RU"/>
        </w:rPr>
        <w:t xml:space="preserve">выполнении иной оплачиваемой работы муниципальными служащими администрации сельского поселения Сорум, которая могла повлечь несоблюдение муниципальными служащими требований об урегулировании конфликта интересов. Муниципальные служащие своевременно уведомили работодателя о намерении выполнять иную оплачиваемую работу. </w:t>
      </w:r>
      <w:proofErr w:type="gramStart"/>
      <w:r w:rsidRPr="00CF2363">
        <w:rPr>
          <w:rFonts w:ascii="Times New Roman" w:eastAsia="Times New Roman" w:hAnsi="Times New Roman" w:cs="Times New Roman"/>
          <w:sz w:val="24"/>
          <w:szCs w:val="24"/>
          <w:lang w:eastAsia="ru-RU"/>
        </w:rPr>
        <w:t>Выполняя иную оплачиваемую работу по гражданско-правовым договорам муниципальные служащие соблюдали требования об</w:t>
      </w:r>
      <w:proofErr w:type="gramEnd"/>
      <w:r w:rsidRPr="00CF2363">
        <w:rPr>
          <w:rFonts w:ascii="Times New Roman" w:eastAsia="Times New Roman" w:hAnsi="Times New Roman" w:cs="Times New Roman"/>
          <w:sz w:val="24"/>
          <w:szCs w:val="24"/>
          <w:lang w:eastAsia="ru-RU"/>
        </w:rPr>
        <w:t xml:space="preserve"> урегулировании конфликта интересов. </w:t>
      </w:r>
    </w:p>
    <w:p w:rsidR="0086503E" w:rsidRDefault="0086503E"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связи с изменениями в федеральном и региональном законодательстве значительное внимание было уделено разработке</w:t>
      </w:r>
      <w:r w:rsidR="00C631B9" w:rsidRPr="00CF2363">
        <w:rPr>
          <w:rFonts w:ascii="Times New Roman" w:eastAsia="Times New Roman" w:hAnsi="Times New Roman" w:cs="Times New Roman"/>
          <w:sz w:val="24"/>
          <w:szCs w:val="24"/>
          <w:lang w:eastAsia="ru-RU"/>
        </w:rPr>
        <w:t xml:space="preserve">, внесении изменений </w:t>
      </w:r>
      <w:r w:rsidRPr="00CF2363">
        <w:rPr>
          <w:rFonts w:ascii="Times New Roman" w:eastAsia="Times New Roman" w:hAnsi="Times New Roman" w:cs="Times New Roman"/>
          <w:sz w:val="24"/>
          <w:szCs w:val="24"/>
          <w:lang w:eastAsia="ru-RU"/>
        </w:rPr>
        <w:t xml:space="preserve"> и принятию следующих нормативно-правовых актов:</w:t>
      </w:r>
    </w:p>
    <w:p w:rsidR="00967B0E" w:rsidRDefault="001A5449" w:rsidP="001A54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5449">
        <w:rPr>
          <w:rFonts w:ascii="Times New Roman" w:eastAsia="Times New Roman" w:hAnsi="Times New Roman" w:cs="Times New Roman"/>
          <w:sz w:val="24"/>
          <w:szCs w:val="24"/>
          <w:lang w:eastAsia="ru-RU"/>
        </w:rPr>
        <w:t xml:space="preserve">Об утверждении Порядка  </w:t>
      </w:r>
      <w:r>
        <w:rPr>
          <w:rFonts w:ascii="Times New Roman" w:eastAsia="Times New Roman" w:hAnsi="Times New Roman" w:cs="Times New Roman"/>
          <w:sz w:val="24"/>
          <w:szCs w:val="24"/>
          <w:lang w:eastAsia="ru-RU"/>
        </w:rPr>
        <w:t xml:space="preserve">освобождения от должности лиц, </w:t>
      </w:r>
      <w:r w:rsidRPr="001A5449">
        <w:rPr>
          <w:rFonts w:ascii="Times New Roman" w:eastAsia="Times New Roman" w:hAnsi="Times New Roman" w:cs="Times New Roman"/>
          <w:sz w:val="24"/>
          <w:szCs w:val="24"/>
          <w:lang w:eastAsia="ru-RU"/>
        </w:rPr>
        <w:t>замещающих муниципальные должно</w:t>
      </w:r>
      <w:r>
        <w:rPr>
          <w:rFonts w:ascii="Times New Roman" w:eastAsia="Times New Roman" w:hAnsi="Times New Roman" w:cs="Times New Roman"/>
          <w:sz w:val="24"/>
          <w:szCs w:val="24"/>
          <w:lang w:eastAsia="ru-RU"/>
        </w:rPr>
        <w:t xml:space="preserve">сти сельского поселения </w:t>
      </w:r>
      <w:proofErr w:type="spellStart"/>
      <w:r>
        <w:rPr>
          <w:rFonts w:ascii="Times New Roman" w:eastAsia="Times New Roman" w:hAnsi="Times New Roman" w:cs="Times New Roman"/>
          <w:sz w:val="24"/>
          <w:szCs w:val="24"/>
          <w:lang w:eastAsia="ru-RU"/>
        </w:rPr>
        <w:t>Сорум</w:t>
      </w:r>
      <w:proofErr w:type="spellEnd"/>
      <w:r>
        <w:rPr>
          <w:rFonts w:ascii="Times New Roman" w:eastAsia="Times New Roman" w:hAnsi="Times New Roman" w:cs="Times New Roman"/>
          <w:sz w:val="24"/>
          <w:szCs w:val="24"/>
          <w:lang w:eastAsia="ru-RU"/>
        </w:rPr>
        <w:t xml:space="preserve">, </w:t>
      </w:r>
      <w:r w:rsidRPr="001A5449">
        <w:rPr>
          <w:rFonts w:ascii="Times New Roman" w:eastAsia="Times New Roman" w:hAnsi="Times New Roman" w:cs="Times New Roman"/>
          <w:sz w:val="24"/>
          <w:szCs w:val="24"/>
          <w:lang w:eastAsia="ru-RU"/>
        </w:rPr>
        <w:t>в связи с утратой доверия</w:t>
      </w:r>
      <w:r>
        <w:rPr>
          <w:rFonts w:ascii="Times New Roman" w:eastAsia="Times New Roman" w:hAnsi="Times New Roman" w:cs="Times New Roman"/>
          <w:sz w:val="24"/>
          <w:szCs w:val="24"/>
          <w:lang w:eastAsia="ru-RU"/>
        </w:rPr>
        <w:t>;</w:t>
      </w:r>
    </w:p>
    <w:p w:rsidR="001A5449" w:rsidRDefault="001A5449" w:rsidP="001A54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1A5449">
        <w:rPr>
          <w:rFonts w:ascii="Times New Roman" w:eastAsia="Times New Roman" w:hAnsi="Times New Roman" w:cs="Times New Roman"/>
          <w:sz w:val="24"/>
          <w:szCs w:val="24"/>
          <w:lang w:eastAsia="ru-RU"/>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сельского поселения </w:t>
      </w:r>
      <w:proofErr w:type="spellStart"/>
      <w:r w:rsidRPr="001A5449">
        <w:rPr>
          <w:rFonts w:ascii="Times New Roman" w:eastAsia="Times New Roman" w:hAnsi="Times New Roman" w:cs="Times New Roman"/>
          <w:sz w:val="24"/>
          <w:szCs w:val="24"/>
          <w:lang w:eastAsia="ru-RU"/>
        </w:rPr>
        <w:t>Сорум</w:t>
      </w:r>
      <w:proofErr w:type="spellEnd"/>
      <w:r w:rsidRPr="001A5449">
        <w:rPr>
          <w:rFonts w:ascii="Times New Roman" w:eastAsia="Times New Roman" w:hAnsi="Times New Roman" w:cs="Times New Roman"/>
          <w:sz w:val="24"/>
          <w:szCs w:val="24"/>
          <w:lang w:eastAsia="ru-RU"/>
        </w:rPr>
        <w:t xml:space="preserve">, и членов их семей, муниципальных служащих администрации сельского поселения </w:t>
      </w:r>
      <w:proofErr w:type="spellStart"/>
      <w:r w:rsidRPr="001A5449">
        <w:rPr>
          <w:rFonts w:ascii="Times New Roman" w:eastAsia="Times New Roman" w:hAnsi="Times New Roman" w:cs="Times New Roman"/>
          <w:sz w:val="24"/>
          <w:szCs w:val="24"/>
          <w:lang w:eastAsia="ru-RU"/>
        </w:rPr>
        <w:t>Сорум</w:t>
      </w:r>
      <w:proofErr w:type="spellEnd"/>
      <w:r w:rsidRPr="001A5449">
        <w:rPr>
          <w:rFonts w:ascii="Times New Roman" w:eastAsia="Times New Roman" w:hAnsi="Times New Roman" w:cs="Times New Roman"/>
          <w:sz w:val="24"/>
          <w:szCs w:val="24"/>
          <w:lang w:eastAsia="ru-RU"/>
        </w:rPr>
        <w:t xml:space="preserve"> и членов их семей на официальном сайте органов местного самоуправления  Белоярского района и предоставления этих сведений общероссийским, окружным и  районным средствам массовой информации для опубликования</w:t>
      </w:r>
      <w:r>
        <w:rPr>
          <w:rFonts w:ascii="Times New Roman" w:eastAsia="Times New Roman" w:hAnsi="Times New Roman" w:cs="Times New Roman"/>
          <w:sz w:val="24"/>
          <w:szCs w:val="24"/>
          <w:lang w:eastAsia="ru-RU"/>
        </w:rPr>
        <w:t>;</w:t>
      </w:r>
      <w:proofErr w:type="gramEnd"/>
    </w:p>
    <w:p w:rsidR="001A5449" w:rsidRDefault="001A5449" w:rsidP="001A54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5449">
        <w:rPr>
          <w:rFonts w:ascii="Times New Roman" w:eastAsia="Times New Roman" w:hAnsi="Times New Roman" w:cs="Times New Roman"/>
          <w:sz w:val="24"/>
          <w:szCs w:val="24"/>
          <w:lang w:eastAsia="ru-RU"/>
        </w:rPr>
        <w:t xml:space="preserve">О Порядке сообщения лицами, замещающими муниципальные должности сельского поселения </w:t>
      </w:r>
      <w:proofErr w:type="spellStart"/>
      <w:r w:rsidRPr="001A5449">
        <w:rPr>
          <w:rFonts w:ascii="Times New Roman" w:eastAsia="Times New Roman" w:hAnsi="Times New Roman" w:cs="Times New Roman"/>
          <w:sz w:val="24"/>
          <w:szCs w:val="24"/>
          <w:lang w:eastAsia="ru-RU"/>
        </w:rPr>
        <w:t>Сорум</w:t>
      </w:r>
      <w:proofErr w:type="spellEnd"/>
      <w:r w:rsidRPr="001A5449">
        <w:rPr>
          <w:rFonts w:ascii="Times New Roman" w:eastAsia="Times New Roman" w:hAnsi="Times New Roman" w:cs="Times New Roman"/>
          <w:sz w:val="24"/>
          <w:szCs w:val="24"/>
          <w:lang w:eastAsia="ru-RU"/>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sz w:val="24"/>
          <w:szCs w:val="24"/>
          <w:lang w:eastAsia="ru-RU"/>
        </w:rPr>
        <w:t>;</w:t>
      </w:r>
    </w:p>
    <w:p w:rsidR="001A5449" w:rsidRDefault="001A5449" w:rsidP="001A54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3262F">
        <w:rPr>
          <w:rFonts w:ascii="Times New Roman" w:eastAsia="Times New Roman" w:hAnsi="Times New Roman" w:cs="Times New Roman"/>
          <w:sz w:val="24"/>
          <w:szCs w:val="24"/>
          <w:lang w:eastAsia="ru-RU"/>
        </w:rPr>
        <w:t xml:space="preserve"> </w:t>
      </w:r>
      <w:r w:rsidRPr="001A5449">
        <w:rPr>
          <w:rFonts w:ascii="Times New Roman" w:eastAsia="Times New Roman" w:hAnsi="Times New Roman" w:cs="Times New Roman"/>
          <w:sz w:val="24"/>
          <w:szCs w:val="24"/>
          <w:lang w:eastAsia="ru-RU"/>
        </w:rPr>
        <w:t xml:space="preserve">  </w:t>
      </w:r>
      <w:r w:rsidR="00D3262F" w:rsidRPr="00D3262F">
        <w:rPr>
          <w:rFonts w:ascii="Times New Roman" w:eastAsia="Times New Roman" w:hAnsi="Times New Roman" w:cs="Times New Roman"/>
          <w:sz w:val="24"/>
          <w:szCs w:val="24"/>
          <w:lang w:eastAsia="ru-RU"/>
        </w:rPr>
        <w:t xml:space="preserve">О Порядке принятия лицами, замещающими должности муниципальной  службы администрации сельского поселения </w:t>
      </w:r>
      <w:proofErr w:type="spellStart"/>
      <w:r w:rsidR="00D3262F" w:rsidRPr="00D3262F">
        <w:rPr>
          <w:rFonts w:ascii="Times New Roman" w:eastAsia="Times New Roman" w:hAnsi="Times New Roman" w:cs="Times New Roman"/>
          <w:sz w:val="24"/>
          <w:szCs w:val="24"/>
          <w:lang w:eastAsia="ru-RU"/>
        </w:rPr>
        <w:t>Сорум</w:t>
      </w:r>
      <w:proofErr w:type="spellEnd"/>
      <w:r w:rsidR="00D3262F" w:rsidRPr="00D3262F">
        <w:rPr>
          <w:rFonts w:ascii="Times New Roman" w:eastAsia="Times New Roman" w:hAnsi="Times New Roman" w:cs="Times New Roman"/>
          <w:sz w:val="24"/>
          <w:szCs w:val="24"/>
          <w:lang w:eastAsia="ru-RU"/>
        </w:rPr>
        <w:t>,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r w:rsidR="00D3262F">
        <w:rPr>
          <w:rFonts w:ascii="Times New Roman" w:eastAsia="Times New Roman" w:hAnsi="Times New Roman" w:cs="Times New Roman"/>
          <w:sz w:val="24"/>
          <w:szCs w:val="24"/>
          <w:lang w:eastAsia="ru-RU"/>
        </w:rPr>
        <w:t>;</w:t>
      </w:r>
    </w:p>
    <w:p w:rsidR="00D3262F" w:rsidRDefault="00D3262F" w:rsidP="00D326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3262F">
        <w:t xml:space="preserve"> </w:t>
      </w:r>
      <w:r w:rsidRPr="00D3262F">
        <w:rPr>
          <w:rFonts w:ascii="Times New Roman" w:eastAsia="Times New Roman" w:hAnsi="Times New Roman" w:cs="Times New Roman"/>
          <w:sz w:val="24"/>
          <w:szCs w:val="24"/>
          <w:lang w:eastAsia="ru-RU"/>
        </w:rPr>
        <w:t xml:space="preserve">О  Порядке сообщения муниципальными служащими администрации сельского поселения </w:t>
      </w:r>
      <w:proofErr w:type="spellStart"/>
      <w:r w:rsidRPr="00D3262F">
        <w:rPr>
          <w:rFonts w:ascii="Times New Roman" w:eastAsia="Times New Roman" w:hAnsi="Times New Roman" w:cs="Times New Roman"/>
          <w:sz w:val="24"/>
          <w:szCs w:val="24"/>
          <w:lang w:eastAsia="ru-RU"/>
        </w:rPr>
        <w:t>Сорум</w:t>
      </w:r>
      <w:proofErr w:type="spellEnd"/>
      <w:r w:rsidRPr="00D3262F">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w:t>
      </w:r>
      <w:r>
        <w:rPr>
          <w:rFonts w:ascii="Times New Roman" w:eastAsia="Times New Roman" w:hAnsi="Times New Roman" w:cs="Times New Roman"/>
          <w:sz w:val="24"/>
          <w:szCs w:val="24"/>
          <w:lang w:eastAsia="ru-RU"/>
        </w:rPr>
        <w:t xml:space="preserve">я  приводит или может привести </w:t>
      </w:r>
      <w:r w:rsidRPr="00D3262F">
        <w:rPr>
          <w:rFonts w:ascii="Times New Roman" w:eastAsia="Times New Roman" w:hAnsi="Times New Roman" w:cs="Times New Roman"/>
          <w:sz w:val="24"/>
          <w:szCs w:val="24"/>
          <w:lang w:eastAsia="ru-RU"/>
        </w:rPr>
        <w:t>к конфликту интересов</w:t>
      </w:r>
      <w:r>
        <w:rPr>
          <w:rFonts w:ascii="Times New Roman" w:eastAsia="Times New Roman" w:hAnsi="Times New Roman" w:cs="Times New Roman"/>
          <w:sz w:val="24"/>
          <w:szCs w:val="24"/>
          <w:lang w:eastAsia="ru-RU"/>
        </w:rPr>
        <w:t>;</w:t>
      </w:r>
    </w:p>
    <w:p w:rsidR="00D3262F" w:rsidRPr="00CF2363" w:rsidRDefault="00D3262F" w:rsidP="00D326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62F">
        <w:rPr>
          <w:rFonts w:ascii="Times New Roman" w:eastAsia="Times New Roman" w:hAnsi="Times New Roman" w:cs="Times New Roman"/>
          <w:sz w:val="24"/>
          <w:szCs w:val="24"/>
          <w:lang w:eastAsia="ru-RU"/>
        </w:rPr>
        <w:t xml:space="preserve">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w:t>
      </w:r>
      <w:proofErr w:type="gramStart"/>
      <w:r w:rsidRPr="00D3262F">
        <w:rPr>
          <w:rFonts w:ascii="Times New Roman" w:eastAsia="Times New Roman" w:hAnsi="Times New Roman" w:cs="Times New Roman"/>
          <w:sz w:val="24"/>
          <w:szCs w:val="24"/>
          <w:lang w:eastAsia="ru-RU"/>
        </w:rPr>
        <w:t>необходимым</w:t>
      </w:r>
      <w:proofErr w:type="gramEnd"/>
      <w:r w:rsidRPr="00D3262F">
        <w:rPr>
          <w:rFonts w:ascii="Times New Roman" w:eastAsia="Times New Roman" w:hAnsi="Times New Roman" w:cs="Times New Roman"/>
          <w:sz w:val="24"/>
          <w:szCs w:val="24"/>
          <w:lang w:eastAsia="ru-RU"/>
        </w:rPr>
        <w:t xml:space="preserve"> для замещения должностей муниципальной службы в администрации  сельского поселения </w:t>
      </w:r>
      <w:proofErr w:type="spellStart"/>
      <w:r w:rsidRPr="00D3262F">
        <w:rPr>
          <w:rFonts w:ascii="Times New Roman" w:eastAsia="Times New Roman" w:hAnsi="Times New Roman" w:cs="Times New Roman"/>
          <w:sz w:val="24"/>
          <w:szCs w:val="24"/>
          <w:lang w:eastAsia="ru-RU"/>
        </w:rPr>
        <w:t>Сорум</w:t>
      </w:r>
      <w:proofErr w:type="spellEnd"/>
      <w:r>
        <w:rPr>
          <w:rFonts w:ascii="Times New Roman" w:eastAsia="Times New Roman" w:hAnsi="Times New Roman" w:cs="Times New Roman"/>
          <w:sz w:val="24"/>
          <w:szCs w:val="24"/>
          <w:lang w:eastAsia="ru-RU"/>
        </w:rPr>
        <w:t>;</w:t>
      </w:r>
    </w:p>
    <w:p w:rsidR="00967B0E" w:rsidRPr="00CF2363" w:rsidRDefault="0086503E" w:rsidP="00967B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Об утверждении  Плана мероприятий по противодействию коррупции в сельском поселении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на </w:t>
      </w:r>
      <w:r w:rsidR="00B44A0D">
        <w:rPr>
          <w:rFonts w:ascii="Times New Roman" w:eastAsia="Times New Roman" w:hAnsi="Times New Roman" w:cs="Times New Roman"/>
          <w:sz w:val="24"/>
          <w:szCs w:val="24"/>
          <w:lang w:eastAsia="ru-RU"/>
        </w:rPr>
        <w:t>2016</w:t>
      </w:r>
      <w:r w:rsidR="00C631B9" w:rsidRPr="00CF2363">
        <w:rPr>
          <w:rFonts w:ascii="Times New Roman" w:eastAsia="Times New Roman" w:hAnsi="Times New Roman" w:cs="Times New Roman"/>
          <w:sz w:val="24"/>
          <w:szCs w:val="24"/>
          <w:lang w:eastAsia="ru-RU"/>
        </w:rPr>
        <w:t xml:space="preserve"> - 201</w:t>
      </w:r>
      <w:r w:rsidR="00D66CD3">
        <w:rPr>
          <w:rFonts w:ascii="Times New Roman" w:eastAsia="Times New Roman" w:hAnsi="Times New Roman" w:cs="Times New Roman"/>
          <w:sz w:val="24"/>
          <w:szCs w:val="24"/>
          <w:lang w:eastAsia="ru-RU"/>
        </w:rPr>
        <w:t>7</w:t>
      </w:r>
      <w:r w:rsidR="00B63F7B" w:rsidRPr="00CF2363">
        <w:rPr>
          <w:rFonts w:ascii="Times New Roman" w:eastAsia="Times New Roman" w:hAnsi="Times New Roman" w:cs="Times New Roman"/>
          <w:sz w:val="24"/>
          <w:szCs w:val="24"/>
          <w:lang w:eastAsia="ru-RU"/>
        </w:rPr>
        <w:t xml:space="preserve"> годы.</w:t>
      </w:r>
    </w:p>
    <w:p w:rsidR="0086503E" w:rsidRPr="00CF2363" w:rsidRDefault="0086503E"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Также проводилась работа по внесению изменений в ранее приня</w:t>
      </w:r>
      <w:r w:rsidR="0064688A" w:rsidRPr="00CF2363">
        <w:rPr>
          <w:rFonts w:ascii="Times New Roman" w:eastAsia="Times New Roman" w:hAnsi="Times New Roman" w:cs="Times New Roman"/>
          <w:sz w:val="24"/>
          <w:szCs w:val="24"/>
          <w:lang w:eastAsia="ru-RU"/>
        </w:rPr>
        <w:t xml:space="preserve">тые                  муниципальные нормативные </w:t>
      </w:r>
      <w:r w:rsidRPr="00CF2363">
        <w:rPr>
          <w:rFonts w:ascii="Times New Roman" w:eastAsia="Times New Roman" w:hAnsi="Times New Roman" w:cs="Times New Roman"/>
          <w:sz w:val="24"/>
          <w:szCs w:val="24"/>
          <w:lang w:eastAsia="ru-RU"/>
        </w:rPr>
        <w:t>правовые акты, связанные с прохождением с муниципальной службой.</w:t>
      </w:r>
    </w:p>
    <w:p w:rsidR="0086503E" w:rsidRDefault="0086503E" w:rsidP="008650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Cs/>
          <w:sz w:val="24"/>
          <w:szCs w:val="24"/>
          <w:lang w:eastAsia="ru-RU"/>
        </w:rPr>
        <w:t xml:space="preserve">В течение года до </w:t>
      </w:r>
      <w:r w:rsidRPr="00CF2363">
        <w:rPr>
          <w:rFonts w:ascii="Times New Roman" w:eastAsia="Times New Roman" w:hAnsi="Times New Roman" w:cs="Times New Roman"/>
          <w:sz w:val="24"/>
          <w:szCs w:val="24"/>
          <w:lang w:eastAsia="ru-RU"/>
        </w:rPr>
        <w:t xml:space="preserve">муниципальных служащих доводилась информация о соблюдении муниципальными служащими ограничений и запретов, обязанностей, возложенных на муниципальных служащих, противодействию коррупции,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967B0E" w:rsidRDefault="00967B0E" w:rsidP="008650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lastRenderedPageBreak/>
        <w:t xml:space="preserve">В соответствии с Порядком уведомления представителя нанимателя (работодателя)  о фактах обращения в целях склонения муниципального служащего администрации сельского поселения </w:t>
      </w:r>
      <w:proofErr w:type="spellStart"/>
      <w:r>
        <w:rPr>
          <w:rFonts w:ascii="Times New Roman" w:eastAsia="Times New Roman" w:hAnsi="Times New Roman" w:cs="Times New Roman"/>
          <w:sz w:val="24"/>
          <w:szCs w:val="24"/>
          <w:lang w:eastAsia="ru-RU"/>
        </w:rPr>
        <w:t>Сорум</w:t>
      </w:r>
      <w:proofErr w:type="spellEnd"/>
      <w:r w:rsidRPr="00967B0E">
        <w:rPr>
          <w:rFonts w:ascii="Times New Roman" w:eastAsia="Times New Roman" w:hAnsi="Times New Roman" w:cs="Times New Roman"/>
          <w:sz w:val="24"/>
          <w:szCs w:val="24"/>
          <w:lang w:eastAsia="ru-RU"/>
        </w:rPr>
        <w:t xml:space="preserve"> к совершению коррупционных правонарушений    муниципальными служащими уведомлений о данных фактах представителю нанимателя (работодателю) не поступало.</w:t>
      </w:r>
    </w:p>
    <w:p w:rsidR="00967B0E" w:rsidRPr="00967B0E" w:rsidRDefault="00967B0E" w:rsidP="00967B0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 xml:space="preserve">В целях реализации антикоррупционной деятельности проведены следующие мероприятия: </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(супруга) и несовершеннолетних детей (6 муниципальных служащих - 42 запроса), в результате которой разногласий не выявлено;</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организована и проведена 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  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xml:space="preserve">- разработаны памятки: о соблюдении требований к служебному поведению;   о соблюдении муниципальными служащими ограничений и запретов, обязанностей, возложенных на муниципальных служащих Порядок уведомления о фактах склонения к совершению коррупционных правонарушений о соблюдении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на официальном сайте органов местного самоуправления сельского поселения в    разделе «Противодействие коррупции»  размещены сведения о  доходах,  об имуществе и обязательствах имущественного характера муниципальных служащих администрации поселения и членов их семей;</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xml:space="preserve">-  проведена работа по консультированию муниципальных служащих, по вопросам антикоррупционного законодательства; </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на официальном сайте органов местного самоуправления сельского поселения в подразделе «Муниципальные правовые акты в сфере противодействия коррупции» раздела «Противодействие коррупции»   размещены нормативно-правовые акты по противодействию коррупции;</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 xml:space="preserve">-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По материалам заседаний в 2016 году было проведено четыре  заседания.   Муниципальные служащие в 2016 году не нарушали порядка уведомления. Указанная информация была направлена в прокуратуру города </w:t>
      </w:r>
      <w:proofErr w:type="gramStart"/>
      <w:r w:rsidRPr="00967B0E">
        <w:rPr>
          <w:rFonts w:ascii="Times New Roman" w:eastAsia="Times New Roman" w:hAnsi="Times New Roman" w:cs="Times New Roman"/>
          <w:sz w:val="24"/>
          <w:szCs w:val="24"/>
          <w:lang w:eastAsia="ru-RU"/>
        </w:rPr>
        <w:t>Белоярский</w:t>
      </w:r>
      <w:proofErr w:type="gramEnd"/>
      <w:r w:rsidRPr="00967B0E">
        <w:rPr>
          <w:rFonts w:ascii="Times New Roman" w:eastAsia="Times New Roman" w:hAnsi="Times New Roman" w:cs="Times New Roman"/>
          <w:sz w:val="24"/>
          <w:szCs w:val="24"/>
          <w:lang w:eastAsia="ru-RU"/>
        </w:rPr>
        <w:t xml:space="preserve">; </w:t>
      </w:r>
    </w:p>
    <w:p w:rsidR="00967B0E" w:rsidRPr="00967B0E" w:rsidRDefault="00967B0E" w:rsidP="00967B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ab/>
        <w:t xml:space="preserve">- разработаны проекты правовых актов по вопросам антикоррупционной деятельности; </w:t>
      </w:r>
    </w:p>
    <w:p w:rsidR="00967B0E" w:rsidRPr="00CF2363" w:rsidRDefault="00967B0E" w:rsidP="00967B0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7B0E">
        <w:rPr>
          <w:rFonts w:ascii="Times New Roman" w:eastAsia="Times New Roman" w:hAnsi="Times New Roman" w:cs="Times New Roman"/>
          <w:sz w:val="24"/>
          <w:szCs w:val="24"/>
          <w:lang w:eastAsia="ru-RU"/>
        </w:rPr>
        <w:t>- в феврале 2016 года проведен обучающий семинар с муниципальными служащими и депутатами Совета депутатов  по правильному заполнению справок о доходах. Муниципальными служащими и депутатами Совета депутатов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86503E" w:rsidRPr="00CF2363" w:rsidRDefault="0086503E" w:rsidP="0086503E">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 xml:space="preserve">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w:t>
      </w:r>
      <w:proofErr w:type="gramStart"/>
      <w:r w:rsidRPr="00CF2363">
        <w:rPr>
          <w:rFonts w:ascii="Times New Roman" w:eastAsia="Times New Roman" w:hAnsi="Times New Roman" w:cs="Times New Roman"/>
          <w:sz w:val="24"/>
          <w:szCs w:val="24"/>
          <w:lang w:eastAsia="ru-RU"/>
        </w:rPr>
        <w:t xml:space="preserve">Сделаны запросы в </w:t>
      </w:r>
      <w:r w:rsidRPr="00CF2363">
        <w:rPr>
          <w:rFonts w:ascii="Times New Roman" w:eastAsia="Times New Roman" w:hAnsi="Times New Roman" w:cs="Times New Roman"/>
          <w:bCs/>
          <w:sz w:val="24"/>
          <w:szCs w:val="24"/>
          <w:lang w:eastAsia="ru-RU"/>
        </w:rPr>
        <w:t xml:space="preserve">отдел </w:t>
      </w:r>
      <w:proofErr w:type="spellStart"/>
      <w:r w:rsidRPr="00CF2363">
        <w:rPr>
          <w:rFonts w:ascii="Times New Roman" w:eastAsia="Times New Roman" w:hAnsi="Times New Roman" w:cs="Times New Roman"/>
          <w:bCs/>
          <w:sz w:val="24"/>
          <w:szCs w:val="24"/>
          <w:lang w:eastAsia="ru-RU"/>
        </w:rPr>
        <w:t>Гостехнадзора</w:t>
      </w:r>
      <w:proofErr w:type="spellEnd"/>
      <w:r w:rsidRPr="00CF2363">
        <w:rPr>
          <w:rFonts w:ascii="Times New Roman" w:eastAsia="Times New Roman" w:hAnsi="Times New Roman" w:cs="Times New Roman"/>
          <w:bCs/>
          <w:sz w:val="24"/>
          <w:szCs w:val="24"/>
          <w:lang w:eastAsia="ru-RU"/>
        </w:rPr>
        <w:t xml:space="preserve"> Белоярского района, </w:t>
      </w:r>
      <w:r w:rsidRPr="00CF2363">
        <w:rPr>
          <w:rFonts w:ascii="Times New Roman" w:eastAsia="Times New Roman" w:hAnsi="Times New Roman" w:cs="Times New Roman"/>
          <w:sz w:val="24"/>
          <w:szCs w:val="24"/>
          <w:lang w:eastAsia="ru-RU"/>
        </w:rPr>
        <w:t xml:space="preserve"> ОМВД России по Белоярскому району, Межрайонную ИФНС России № 8 по ХМАО - Югре,  Белоярский отдел Управления Федеральной службы государственной регистрации, кадастра и картографии по Ханты-Мансийскому автономному округу – Югре, </w:t>
      </w:r>
      <w:r w:rsidRPr="00CF2363">
        <w:rPr>
          <w:rFonts w:ascii="Times New Roman" w:eastAsia="Times New Roman" w:hAnsi="Times New Roman" w:cs="Times New Roman"/>
          <w:sz w:val="24"/>
          <w:szCs w:val="24"/>
          <w:lang w:eastAsia="ar-SA"/>
        </w:rPr>
        <w:t xml:space="preserve"> Березовское  инспекторское отделение Центра ГИМС МЧС России по ХМАО - Югре.</w:t>
      </w:r>
      <w:proofErr w:type="gramEnd"/>
      <w:r w:rsidRPr="00CF2363">
        <w:rPr>
          <w:rFonts w:ascii="Times New Roman" w:eastAsia="Times New Roman" w:hAnsi="Times New Roman" w:cs="Times New Roman"/>
          <w:sz w:val="24"/>
          <w:szCs w:val="24"/>
          <w:lang w:eastAsia="ar-SA"/>
        </w:rPr>
        <w:t xml:space="preserve"> В результате проведенной предварительной сверки разногласий не выявлено.</w:t>
      </w:r>
    </w:p>
    <w:p w:rsidR="0086503E" w:rsidRPr="00CF2363" w:rsidRDefault="0086503E" w:rsidP="008650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ab/>
      </w:r>
      <w:r w:rsidR="00B63F7B"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00B63F7B" w:rsidRPr="00CF2363">
        <w:rPr>
          <w:rFonts w:ascii="Times New Roman" w:eastAsia="Times New Roman" w:hAnsi="Times New Roman" w:cs="Times New Roman"/>
          <w:sz w:val="24"/>
          <w:szCs w:val="24"/>
          <w:lang w:eastAsia="ru-RU"/>
        </w:rPr>
        <w:t xml:space="preserve"> году проводилась п</w:t>
      </w:r>
      <w:r w:rsidRPr="00CF2363">
        <w:rPr>
          <w:rFonts w:ascii="Times New Roman" w:eastAsia="Times New Roman" w:hAnsi="Times New Roman" w:cs="Times New Roman"/>
          <w:sz w:val="24"/>
          <w:szCs w:val="24"/>
          <w:lang w:eastAsia="ru-RU"/>
        </w:rPr>
        <w:t>роверка подлинности документов о профессиональном образовании поступающих на муниципальную службу.</w:t>
      </w:r>
    </w:p>
    <w:p w:rsidR="0086503E" w:rsidRPr="00CF2363" w:rsidRDefault="0086503E" w:rsidP="008650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377D5A" w:rsidRDefault="0086503E" w:rsidP="00D326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w:t>
      </w:r>
      <w:r w:rsidR="00D3262F">
        <w:rPr>
          <w:rFonts w:ascii="Times New Roman" w:eastAsia="Times New Roman" w:hAnsi="Times New Roman" w:cs="Times New Roman"/>
          <w:sz w:val="24"/>
          <w:szCs w:val="24"/>
          <w:lang w:eastAsia="ru-RU"/>
        </w:rPr>
        <w:t xml:space="preserve">ие по сельскому поселению </w:t>
      </w:r>
      <w:proofErr w:type="spellStart"/>
      <w:r w:rsidR="00D3262F">
        <w:rPr>
          <w:rFonts w:ascii="Times New Roman" w:eastAsia="Times New Roman" w:hAnsi="Times New Roman" w:cs="Times New Roman"/>
          <w:sz w:val="24"/>
          <w:szCs w:val="24"/>
          <w:lang w:eastAsia="ru-RU"/>
        </w:rPr>
        <w:t>Сорум</w:t>
      </w:r>
      <w:proofErr w:type="spellEnd"/>
      <w:r w:rsidR="00D3262F">
        <w:rPr>
          <w:rFonts w:ascii="Times New Roman" w:eastAsia="Times New Roman" w:hAnsi="Times New Roman" w:cs="Times New Roman"/>
          <w:sz w:val="24"/>
          <w:szCs w:val="24"/>
          <w:lang w:eastAsia="ru-RU"/>
        </w:rPr>
        <w:t>.</w:t>
      </w:r>
    </w:p>
    <w:p w:rsidR="007B5980" w:rsidRPr="00D3262F" w:rsidRDefault="007B5980" w:rsidP="00D326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7D5A" w:rsidRPr="00CF2363" w:rsidRDefault="00377D5A" w:rsidP="00CA12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Документооборот и </w:t>
      </w:r>
      <w:proofErr w:type="gramStart"/>
      <w:r w:rsidRPr="00CF2363">
        <w:rPr>
          <w:rFonts w:ascii="Times New Roman" w:eastAsia="Times New Roman" w:hAnsi="Times New Roman" w:cs="Times New Roman"/>
          <w:b/>
          <w:sz w:val="24"/>
          <w:szCs w:val="24"/>
          <w:lang w:eastAsia="ru-RU"/>
        </w:rPr>
        <w:t>контроль за</w:t>
      </w:r>
      <w:proofErr w:type="gramEnd"/>
      <w:r w:rsidRPr="00CF2363">
        <w:rPr>
          <w:rFonts w:ascii="Times New Roman" w:eastAsia="Times New Roman" w:hAnsi="Times New Roman" w:cs="Times New Roman"/>
          <w:b/>
          <w:sz w:val="24"/>
          <w:szCs w:val="24"/>
          <w:lang w:eastAsia="ru-RU"/>
        </w:rPr>
        <w:t xml:space="preserve"> исполнением нормативных правовых актов</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7D5A" w:rsidRPr="00B55287"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5287">
        <w:rPr>
          <w:rFonts w:ascii="Times New Roman" w:eastAsia="Times New Roman" w:hAnsi="Times New Roman" w:cs="Times New Roman"/>
          <w:sz w:val="24"/>
          <w:szCs w:val="24"/>
          <w:lang w:eastAsia="ru-RU"/>
        </w:rPr>
        <w:t xml:space="preserve">В администрации сельского поселения  ведется </w:t>
      </w:r>
      <w:r w:rsidR="00B55287" w:rsidRPr="00B55287">
        <w:rPr>
          <w:rFonts w:ascii="Times New Roman" w:eastAsia="Times New Roman" w:hAnsi="Times New Roman" w:cs="Times New Roman"/>
          <w:sz w:val="24"/>
          <w:szCs w:val="24"/>
          <w:lang w:eastAsia="ru-RU"/>
        </w:rPr>
        <w:t>223</w:t>
      </w:r>
      <w:r w:rsidRPr="00B55287">
        <w:rPr>
          <w:rFonts w:ascii="Times New Roman" w:eastAsia="Times New Roman" w:hAnsi="Times New Roman" w:cs="Times New Roman"/>
          <w:sz w:val="24"/>
          <w:szCs w:val="24"/>
          <w:lang w:eastAsia="ru-RU"/>
        </w:rPr>
        <w:t xml:space="preserve"> дел. Оформлены </w:t>
      </w:r>
      <w:r w:rsidR="00B55287" w:rsidRPr="00B55287">
        <w:rPr>
          <w:rFonts w:ascii="Times New Roman" w:eastAsia="Times New Roman" w:hAnsi="Times New Roman" w:cs="Times New Roman"/>
          <w:sz w:val="24"/>
          <w:szCs w:val="24"/>
          <w:lang w:eastAsia="ru-RU"/>
        </w:rPr>
        <w:t>22</w:t>
      </w:r>
      <w:r w:rsidRPr="00B55287">
        <w:rPr>
          <w:rFonts w:ascii="Times New Roman" w:eastAsia="Times New Roman" w:hAnsi="Times New Roman" w:cs="Times New Roman"/>
          <w:sz w:val="24"/>
          <w:szCs w:val="24"/>
          <w:lang w:eastAsia="ru-RU"/>
        </w:rPr>
        <w:t xml:space="preserve"> дел</w:t>
      </w:r>
      <w:r w:rsidR="00B55287" w:rsidRPr="00B55287">
        <w:rPr>
          <w:rFonts w:ascii="Times New Roman" w:eastAsia="Times New Roman" w:hAnsi="Times New Roman" w:cs="Times New Roman"/>
          <w:sz w:val="24"/>
          <w:szCs w:val="24"/>
          <w:lang w:eastAsia="ru-RU"/>
        </w:rPr>
        <w:t>а</w:t>
      </w:r>
      <w:r w:rsidRPr="00B55287">
        <w:rPr>
          <w:rFonts w:ascii="Times New Roman" w:eastAsia="Times New Roman" w:hAnsi="Times New Roman" w:cs="Times New Roman"/>
          <w:sz w:val="24"/>
          <w:szCs w:val="24"/>
          <w:lang w:eastAsia="ru-RU"/>
        </w:rPr>
        <w:t xml:space="preserve">  постоянного хранения и </w:t>
      </w:r>
      <w:r w:rsidR="008B501A" w:rsidRPr="00B55287">
        <w:rPr>
          <w:rFonts w:ascii="Times New Roman" w:eastAsia="Times New Roman" w:hAnsi="Times New Roman" w:cs="Times New Roman"/>
          <w:sz w:val="24"/>
          <w:szCs w:val="24"/>
          <w:lang w:eastAsia="ru-RU"/>
        </w:rPr>
        <w:t>6 дел</w:t>
      </w:r>
      <w:r w:rsidRPr="00B55287">
        <w:rPr>
          <w:rFonts w:ascii="Times New Roman" w:eastAsia="Times New Roman" w:hAnsi="Times New Roman" w:cs="Times New Roman"/>
          <w:sz w:val="24"/>
          <w:szCs w:val="24"/>
          <w:lang w:eastAsia="ru-RU"/>
        </w:rPr>
        <w:t xml:space="preserve"> по личному составу.</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в администрации сельского поселения  оформлены и представлены на рассмотрение и подписание главе сельского поселения </w:t>
      </w:r>
      <w:r w:rsidR="0066648E" w:rsidRPr="0066648E">
        <w:rPr>
          <w:rFonts w:ascii="Times New Roman" w:eastAsia="Times New Roman" w:hAnsi="Times New Roman" w:cs="Times New Roman"/>
          <w:sz w:val="24"/>
          <w:szCs w:val="24"/>
          <w:lang w:eastAsia="ru-RU"/>
        </w:rPr>
        <w:t>4564</w:t>
      </w:r>
      <w:r w:rsidRPr="0066648E">
        <w:rPr>
          <w:rFonts w:ascii="Times New Roman" w:eastAsia="Times New Roman" w:hAnsi="Times New Roman" w:cs="Times New Roman"/>
          <w:sz w:val="24"/>
          <w:szCs w:val="24"/>
          <w:lang w:eastAsia="ru-RU"/>
        </w:rPr>
        <w:t xml:space="preserve"> документ</w:t>
      </w:r>
      <w:r w:rsidR="00DD6E62" w:rsidRPr="0066648E">
        <w:rPr>
          <w:rFonts w:ascii="Times New Roman" w:eastAsia="Times New Roman" w:hAnsi="Times New Roman" w:cs="Times New Roman"/>
          <w:sz w:val="24"/>
          <w:szCs w:val="24"/>
          <w:lang w:eastAsia="ru-RU"/>
        </w:rPr>
        <w:t>ов</w:t>
      </w:r>
      <w:r w:rsidRPr="0066648E">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sz w:val="24"/>
          <w:szCs w:val="24"/>
          <w:lang w:eastAsia="ru-RU"/>
        </w:rPr>
        <w:t xml:space="preserve"> в том числе:</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Количество принятых в муниципальном образовании нормативных правовых актов за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 составило всего – </w:t>
      </w:r>
      <w:r w:rsidR="00AD100F">
        <w:rPr>
          <w:rFonts w:ascii="Times New Roman" w:eastAsia="Times New Roman" w:hAnsi="Times New Roman" w:cs="Times New Roman"/>
          <w:sz w:val="24"/>
          <w:szCs w:val="24"/>
          <w:lang w:eastAsia="ru-RU"/>
        </w:rPr>
        <w:t>409</w:t>
      </w:r>
      <w:r w:rsidRPr="00CF2363">
        <w:rPr>
          <w:rFonts w:ascii="Times New Roman" w:eastAsia="Times New Roman" w:hAnsi="Times New Roman" w:cs="Times New Roman"/>
          <w:sz w:val="24"/>
          <w:szCs w:val="24"/>
          <w:lang w:eastAsia="ru-RU"/>
        </w:rPr>
        <w:t>, из них:</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решения, принятые на местном референдуме, сходе граждан – 0;</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решения представительного органа – </w:t>
      </w:r>
      <w:r w:rsidR="00D3262F">
        <w:rPr>
          <w:rFonts w:ascii="Times New Roman" w:eastAsia="Times New Roman" w:hAnsi="Times New Roman" w:cs="Times New Roman"/>
          <w:sz w:val="24"/>
          <w:szCs w:val="24"/>
          <w:lang w:eastAsia="ru-RU"/>
        </w:rPr>
        <w:t>52</w:t>
      </w:r>
      <w:r w:rsidRPr="00CF2363">
        <w:rPr>
          <w:rFonts w:ascii="Times New Roman" w:eastAsia="Times New Roman" w:hAnsi="Times New Roman" w:cs="Times New Roman"/>
          <w:sz w:val="24"/>
          <w:szCs w:val="24"/>
          <w:lang w:eastAsia="ru-RU"/>
        </w:rPr>
        <w:t>;</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постановления, распоряжения председателя распорядительного органа – 0;</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постановления, распоряжения администрации сельского поселения –</w:t>
      </w:r>
      <w:r w:rsidR="00D3262F">
        <w:rPr>
          <w:rFonts w:ascii="Times New Roman" w:eastAsia="Times New Roman" w:hAnsi="Times New Roman" w:cs="Times New Roman"/>
          <w:sz w:val="24"/>
          <w:szCs w:val="24"/>
          <w:lang w:eastAsia="ru-RU"/>
        </w:rPr>
        <w:t>357</w:t>
      </w:r>
      <w:r w:rsidRPr="00CF2363">
        <w:rPr>
          <w:rFonts w:ascii="Times New Roman" w:eastAsia="Times New Roman" w:hAnsi="Times New Roman" w:cs="Times New Roman"/>
          <w:sz w:val="24"/>
          <w:szCs w:val="24"/>
          <w:lang w:eastAsia="ru-RU"/>
        </w:rPr>
        <w:t>, из них:</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постановления – </w:t>
      </w:r>
      <w:r w:rsidR="00D3262F">
        <w:rPr>
          <w:rFonts w:ascii="Times New Roman" w:eastAsia="Times New Roman" w:hAnsi="Times New Roman" w:cs="Times New Roman"/>
          <w:sz w:val="24"/>
          <w:szCs w:val="24"/>
          <w:lang w:eastAsia="ru-RU"/>
        </w:rPr>
        <w:t>148</w:t>
      </w:r>
      <w:r w:rsidRPr="00CF2363">
        <w:rPr>
          <w:rFonts w:ascii="Times New Roman" w:eastAsia="Times New Roman" w:hAnsi="Times New Roman" w:cs="Times New Roman"/>
          <w:sz w:val="24"/>
          <w:szCs w:val="24"/>
          <w:lang w:eastAsia="ru-RU"/>
        </w:rPr>
        <w:t xml:space="preserve">, распоряжения – </w:t>
      </w:r>
      <w:r w:rsidR="00D3262F">
        <w:rPr>
          <w:rFonts w:ascii="Times New Roman" w:eastAsia="Times New Roman" w:hAnsi="Times New Roman" w:cs="Times New Roman"/>
          <w:sz w:val="24"/>
          <w:szCs w:val="24"/>
          <w:lang w:eastAsia="ru-RU"/>
        </w:rPr>
        <w:t>209</w:t>
      </w:r>
      <w:r w:rsidRPr="00CF2363">
        <w:rPr>
          <w:rFonts w:ascii="Times New Roman" w:eastAsia="Times New Roman" w:hAnsi="Times New Roman" w:cs="Times New Roman"/>
          <w:sz w:val="24"/>
          <w:szCs w:val="24"/>
          <w:lang w:eastAsia="ru-RU"/>
        </w:rPr>
        <w:t>;</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постановления главы местной администрации – 0;</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иные мун</w:t>
      </w:r>
      <w:r w:rsidR="00C72143" w:rsidRPr="00CF2363">
        <w:rPr>
          <w:rFonts w:ascii="Times New Roman" w:eastAsia="Times New Roman" w:hAnsi="Times New Roman" w:cs="Times New Roman"/>
          <w:sz w:val="24"/>
          <w:szCs w:val="24"/>
          <w:lang w:eastAsia="ru-RU"/>
        </w:rPr>
        <w:t>иципальные нормативные акты – 0.</w:t>
      </w:r>
    </w:p>
    <w:p w:rsidR="00C72143" w:rsidRPr="00CF2363" w:rsidRDefault="00C72143" w:rsidP="004864C6">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C00000"/>
          <w:sz w:val="24"/>
          <w:szCs w:val="24"/>
          <w:lang w:eastAsia="ru-RU"/>
        </w:rPr>
      </w:pPr>
      <w:r w:rsidRPr="00CF2363">
        <w:rPr>
          <w:rFonts w:ascii="Times New Roman" w:eastAsia="Times New Roman" w:hAnsi="Times New Roman" w:cs="Times New Roman"/>
          <w:sz w:val="24"/>
          <w:szCs w:val="24"/>
          <w:lang w:eastAsia="ru-RU"/>
        </w:rPr>
        <w:t>В</w:t>
      </w:r>
      <w:r w:rsidR="00377D5A" w:rsidRPr="00CF2363">
        <w:rPr>
          <w:rFonts w:ascii="Times New Roman" w:eastAsia="Times New Roman" w:hAnsi="Times New Roman" w:cs="Times New Roman"/>
          <w:sz w:val="24"/>
          <w:szCs w:val="24"/>
          <w:lang w:eastAsia="ru-RU"/>
        </w:rPr>
        <w:t xml:space="preserve">ходящей корреспонденции, поступившей от предприятий, организаций, учреждений сельского поселения, района и округа - </w:t>
      </w:r>
      <w:r w:rsidR="00AD100F">
        <w:rPr>
          <w:rFonts w:ascii="Times New Roman" w:eastAsia="Times New Roman" w:hAnsi="Times New Roman" w:cs="Times New Roman"/>
          <w:sz w:val="24"/>
          <w:szCs w:val="24"/>
          <w:lang w:eastAsia="ru-RU"/>
        </w:rPr>
        <w:t>1019</w:t>
      </w:r>
      <w:r w:rsidR="00377D5A" w:rsidRPr="00CF2363">
        <w:rPr>
          <w:rFonts w:ascii="Times New Roman" w:eastAsia="Times New Roman" w:hAnsi="Times New Roman" w:cs="Times New Roman"/>
          <w:sz w:val="24"/>
          <w:szCs w:val="24"/>
          <w:lang w:eastAsia="ru-RU"/>
        </w:rPr>
        <w:t xml:space="preserve"> документ</w:t>
      </w:r>
      <w:r w:rsidRPr="00CF2363">
        <w:rPr>
          <w:rFonts w:ascii="Times New Roman" w:eastAsia="Times New Roman" w:hAnsi="Times New Roman" w:cs="Times New Roman"/>
          <w:sz w:val="24"/>
          <w:szCs w:val="24"/>
          <w:lang w:eastAsia="ru-RU"/>
        </w:rPr>
        <w:t>а, из них:</w:t>
      </w:r>
      <w:r w:rsidRPr="00CF2363">
        <w:rPr>
          <w:rFonts w:ascii="Times New Roman" w:eastAsia="Times New Roman" w:hAnsi="Times New Roman" w:cs="Times New Roman"/>
          <w:color w:val="C00000"/>
          <w:sz w:val="24"/>
          <w:szCs w:val="24"/>
          <w:lang w:eastAsia="ru-RU"/>
        </w:rPr>
        <w:t xml:space="preserve"> </w:t>
      </w:r>
    </w:p>
    <w:p w:rsidR="00377D5A" w:rsidRPr="00CF2363" w:rsidRDefault="00C72143" w:rsidP="004864C6">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r w:rsidR="00AD100F">
        <w:rPr>
          <w:rFonts w:ascii="Times New Roman" w:eastAsia="Times New Roman" w:hAnsi="Times New Roman" w:cs="Times New Roman"/>
          <w:sz w:val="24"/>
          <w:szCs w:val="24"/>
          <w:lang w:eastAsia="ru-RU"/>
        </w:rPr>
        <w:t>768</w:t>
      </w:r>
      <w:r w:rsidRPr="00CF2363">
        <w:rPr>
          <w:rFonts w:ascii="Times New Roman" w:eastAsia="Times New Roman" w:hAnsi="Times New Roman" w:cs="Times New Roman"/>
          <w:sz w:val="24"/>
          <w:szCs w:val="24"/>
          <w:lang w:eastAsia="ru-RU"/>
        </w:rPr>
        <w:t xml:space="preserve"> писем по электронной почте, по факсимильной связи – </w:t>
      </w:r>
      <w:r w:rsidR="00DD6E62" w:rsidRPr="00CF2363">
        <w:rPr>
          <w:rFonts w:ascii="Times New Roman" w:eastAsia="Times New Roman" w:hAnsi="Times New Roman" w:cs="Times New Roman"/>
          <w:sz w:val="24"/>
          <w:szCs w:val="24"/>
          <w:lang w:eastAsia="ru-RU"/>
        </w:rPr>
        <w:t>1</w:t>
      </w:r>
      <w:r w:rsidR="00AD100F">
        <w:rPr>
          <w:rFonts w:ascii="Times New Roman" w:eastAsia="Times New Roman" w:hAnsi="Times New Roman" w:cs="Times New Roman"/>
          <w:sz w:val="24"/>
          <w:szCs w:val="24"/>
          <w:lang w:eastAsia="ru-RU"/>
        </w:rPr>
        <w:t>12</w:t>
      </w:r>
      <w:r w:rsidR="00DD6E62" w:rsidRPr="00CF2363">
        <w:rPr>
          <w:rFonts w:ascii="Times New Roman" w:eastAsia="Times New Roman" w:hAnsi="Times New Roman" w:cs="Times New Roman"/>
          <w:sz w:val="24"/>
          <w:szCs w:val="24"/>
          <w:lang w:eastAsia="ru-RU"/>
        </w:rPr>
        <w:t xml:space="preserve">, почтой- </w:t>
      </w:r>
      <w:r w:rsidR="00AD100F">
        <w:rPr>
          <w:rFonts w:ascii="Times New Roman" w:eastAsia="Times New Roman" w:hAnsi="Times New Roman" w:cs="Times New Roman"/>
          <w:sz w:val="24"/>
          <w:szCs w:val="24"/>
          <w:lang w:eastAsia="ru-RU"/>
        </w:rPr>
        <w:t>139.</w:t>
      </w:r>
    </w:p>
    <w:p w:rsidR="00377D5A" w:rsidRPr="00CF2363" w:rsidRDefault="00AD100F"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Исходящей корреспонденцией - 917</w:t>
      </w:r>
      <w:r w:rsidR="00377D5A" w:rsidRPr="00CF2363">
        <w:rPr>
          <w:rFonts w:ascii="Times New Roman" w:eastAsia="Times New Roman" w:hAnsi="Times New Roman" w:cs="Times New Roman"/>
          <w:sz w:val="24"/>
          <w:szCs w:val="24"/>
          <w:lang w:eastAsia="ru-RU"/>
        </w:rPr>
        <w:t xml:space="preserve"> документа.</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Выдано справок о составе семьи, с места жительства и  прочих – 1</w:t>
      </w:r>
      <w:r w:rsidR="00AD100F">
        <w:rPr>
          <w:rFonts w:ascii="Times New Roman" w:eastAsia="Times New Roman" w:hAnsi="Times New Roman" w:cs="Times New Roman"/>
          <w:sz w:val="24"/>
          <w:szCs w:val="24"/>
          <w:lang w:eastAsia="ru-RU"/>
        </w:rPr>
        <w:t>252</w:t>
      </w:r>
      <w:r w:rsidRPr="00CF2363">
        <w:rPr>
          <w:rFonts w:ascii="Times New Roman" w:eastAsia="Times New Roman" w:hAnsi="Times New Roman" w:cs="Times New Roman"/>
          <w:sz w:val="24"/>
          <w:szCs w:val="24"/>
          <w:lang w:eastAsia="ru-RU"/>
        </w:rPr>
        <w:t xml:space="preserve">.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Осуществлялась работа по направлению муниципальных нормативных правовых актов сельского поселения Сорум и сведений к ним в Регистр муниципальных нормативных правовых актов Ханты-Мансийского автономного округа – Югры. За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 для включения в Регистр направлено 1</w:t>
      </w:r>
      <w:r w:rsidR="00094D72" w:rsidRPr="00CF2363">
        <w:rPr>
          <w:rFonts w:ascii="Times New Roman" w:eastAsia="Times New Roman" w:hAnsi="Times New Roman" w:cs="Times New Roman"/>
          <w:sz w:val="24"/>
          <w:szCs w:val="24"/>
          <w:lang w:eastAsia="ru-RU"/>
        </w:rPr>
        <w:t>3</w:t>
      </w:r>
      <w:r w:rsidR="00AD100F">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муниципальных правовых актов сельского поселения.</w:t>
      </w:r>
    </w:p>
    <w:p w:rsidR="00377D5A" w:rsidRPr="00CF2363" w:rsidRDefault="00377D5A" w:rsidP="00377D5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Проведена работа по приведению </w:t>
      </w:r>
      <w:hyperlink r:id="rId11" w:history="1">
        <w:r w:rsidRPr="00CF2363">
          <w:rPr>
            <w:rFonts w:ascii="Times New Roman" w:eastAsia="Times New Roman" w:hAnsi="Times New Roman" w:cs="Times New Roman"/>
            <w:sz w:val="24"/>
            <w:szCs w:val="24"/>
            <w:lang w:eastAsia="ru-RU"/>
          </w:rPr>
          <w:t>Устава</w:t>
        </w:r>
      </w:hyperlink>
      <w:r w:rsidRPr="00CF2363">
        <w:rPr>
          <w:rFonts w:ascii="Times New Roman" w:eastAsia="Times New Roman" w:hAnsi="Times New Roman" w:cs="Times New Roman"/>
          <w:sz w:val="24"/>
          <w:szCs w:val="24"/>
          <w:lang w:eastAsia="ru-RU"/>
        </w:rPr>
        <w:t xml:space="preserve"> сельского поселения Сорум в соответствие с действующим законодательством о местном самоуправлении. Внесенные изменения зарегистрированы в Управлении Юстиции Российской Федерации по Ханты-Мансийскому автономному округу – Югре.</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Для улучшения взаимодействия органов прокуратуры и органов местного самоуправления, а также для проведения правовой и аналитической экспертизы проекты нормативных правовых актов сельского поселения направлялись в прокуратуру города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 За отчетный период направлено 1</w:t>
      </w:r>
      <w:r w:rsidR="00094D72" w:rsidRPr="00CF2363">
        <w:rPr>
          <w:rFonts w:ascii="Times New Roman" w:eastAsia="Times New Roman" w:hAnsi="Times New Roman" w:cs="Times New Roman"/>
          <w:sz w:val="24"/>
          <w:szCs w:val="24"/>
          <w:lang w:eastAsia="ru-RU"/>
        </w:rPr>
        <w:t>3</w:t>
      </w:r>
      <w:r w:rsidR="00AD100F">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проекта  нормативных правовых актов, из них </w:t>
      </w:r>
      <w:r w:rsidR="00094D72" w:rsidRPr="00CF2363">
        <w:rPr>
          <w:rFonts w:ascii="Times New Roman" w:eastAsia="Times New Roman" w:hAnsi="Times New Roman" w:cs="Times New Roman"/>
          <w:sz w:val="24"/>
          <w:szCs w:val="24"/>
          <w:lang w:eastAsia="ru-RU"/>
        </w:rPr>
        <w:t>5</w:t>
      </w:r>
      <w:r w:rsidR="00AD100F">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проектов актов представительного органа, </w:t>
      </w:r>
      <w:r w:rsidR="00AD100F">
        <w:rPr>
          <w:rFonts w:ascii="Times New Roman" w:eastAsia="Times New Roman" w:hAnsi="Times New Roman" w:cs="Times New Roman"/>
          <w:sz w:val="24"/>
          <w:szCs w:val="24"/>
          <w:lang w:eastAsia="ru-RU"/>
        </w:rPr>
        <w:t>83</w:t>
      </w:r>
      <w:r w:rsidRPr="00CF2363">
        <w:rPr>
          <w:rFonts w:ascii="Times New Roman" w:eastAsia="Times New Roman" w:hAnsi="Times New Roman" w:cs="Times New Roman"/>
          <w:sz w:val="24"/>
          <w:szCs w:val="24"/>
          <w:lang w:eastAsia="ru-RU"/>
        </w:rPr>
        <w:t xml:space="preserve"> проект</w:t>
      </w:r>
      <w:r w:rsidR="00AD100F">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актов исполнительно-</w:t>
      </w:r>
      <w:r w:rsidRPr="00CF2363">
        <w:rPr>
          <w:rFonts w:ascii="Times New Roman" w:eastAsia="Times New Roman" w:hAnsi="Times New Roman" w:cs="Times New Roman"/>
          <w:sz w:val="24"/>
          <w:szCs w:val="24"/>
          <w:lang w:eastAsia="ru-RU"/>
        </w:rPr>
        <w:lastRenderedPageBreak/>
        <w:t>распорядительного органа местного самоуправления. Также направлено 12 отчетов по нормативно-правовым актам.</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течение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года осуществлялся </w:t>
      </w:r>
      <w:proofErr w:type="gramStart"/>
      <w:r w:rsidRPr="00CF2363">
        <w:rPr>
          <w:rFonts w:ascii="Times New Roman" w:eastAsia="Times New Roman" w:hAnsi="Times New Roman" w:cs="Times New Roman"/>
          <w:sz w:val="24"/>
          <w:szCs w:val="24"/>
          <w:lang w:eastAsia="ru-RU"/>
        </w:rPr>
        <w:t>контроль за</w:t>
      </w:r>
      <w:proofErr w:type="gramEnd"/>
      <w:r w:rsidRPr="00CF2363">
        <w:rPr>
          <w:rFonts w:ascii="Times New Roman" w:eastAsia="Times New Roman" w:hAnsi="Times New Roman" w:cs="Times New Roman"/>
          <w:sz w:val="24"/>
          <w:szCs w:val="24"/>
          <w:lang w:eastAsia="ru-RU"/>
        </w:rPr>
        <w:t xml:space="preserve"> исполнением нормативных правовых актов, поставленных на контроль в администрации сельского поселения.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течение отчетного периода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Обработана  заявка структурных подразделений администрации сельского поселения для подписки на периодические издания.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Оформлены и направлены в соответствии со списком рассылки в структурные подразделения администрации сельского поселения копий принятых постановлений и распоряжений главы района, сельского поселения.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отдел казначейского исполнения комитета по финансам и налоговой политике было  предоставлено </w:t>
      </w:r>
      <w:r w:rsidR="00AD100F">
        <w:rPr>
          <w:rFonts w:ascii="Times New Roman" w:eastAsia="Times New Roman" w:hAnsi="Times New Roman" w:cs="Times New Roman"/>
          <w:sz w:val="24"/>
          <w:szCs w:val="24"/>
          <w:lang w:eastAsia="ru-RU"/>
        </w:rPr>
        <w:t>967</w:t>
      </w:r>
      <w:r w:rsidRPr="00CF2363">
        <w:rPr>
          <w:rFonts w:ascii="Times New Roman" w:eastAsia="Times New Roman" w:hAnsi="Times New Roman" w:cs="Times New Roman"/>
          <w:sz w:val="24"/>
          <w:szCs w:val="24"/>
          <w:lang w:eastAsia="ru-RU"/>
        </w:rPr>
        <w:t xml:space="preserve"> платежных поручений.</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пенсионный фонд г. Белоярский был предоставлен отчет по персонифицированному учету на </w:t>
      </w:r>
      <w:r w:rsidR="00AD100F">
        <w:rPr>
          <w:rFonts w:ascii="Times New Roman" w:eastAsia="Times New Roman" w:hAnsi="Times New Roman" w:cs="Times New Roman"/>
          <w:sz w:val="24"/>
          <w:szCs w:val="24"/>
          <w:lang w:eastAsia="ru-RU"/>
        </w:rPr>
        <w:t>15</w:t>
      </w:r>
      <w:r w:rsidRPr="00CF2363">
        <w:rPr>
          <w:rFonts w:ascii="Times New Roman" w:eastAsia="Times New Roman" w:hAnsi="Times New Roman" w:cs="Times New Roman"/>
          <w:sz w:val="24"/>
          <w:szCs w:val="24"/>
          <w:lang w:eastAsia="ru-RU"/>
        </w:rPr>
        <w:t xml:space="preserve"> человек.</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инспекцию ФНС России по г. </w:t>
      </w:r>
      <w:proofErr w:type="gramStart"/>
      <w:r w:rsidRPr="00CF2363">
        <w:rPr>
          <w:rFonts w:ascii="Times New Roman" w:eastAsia="Times New Roman" w:hAnsi="Times New Roman" w:cs="Times New Roman"/>
          <w:sz w:val="24"/>
          <w:szCs w:val="24"/>
          <w:lang w:eastAsia="ru-RU"/>
        </w:rPr>
        <w:t>Белоярскому</w:t>
      </w:r>
      <w:proofErr w:type="gramEnd"/>
      <w:r w:rsidRPr="00CF2363">
        <w:rPr>
          <w:rFonts w:ascii="Times New Roman" w:eastAsia="Times New Roman" w:hAnsi="Times New Roman" w:cs="Times New Roman"/>
          <w:sz w:val="24"/>
          <w:szCs w:val="24"/>
          <w:lang w:eastAsia="ru-RU"/>
        </w:rPr>
        <w:t xml:space="preserve"> был сдан отчет по форме Доход-2НДФЛ за 201</w:t>
      </w:r>
      <w:r w:rsidR="00AD100F">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w:t>
      </w:r>
    </w:p>
    <w:p w:rsidR="00377D5A" w:rsidRPr="00CF2363" w:rsidRDefault="00377D5A" w:rsidP="00377D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комитет по финансам и налоговой политике администрации Белоярского района на основании соглашений о передаче части полномочий были направлены фрагменты реестров расходных обязательств администрации сельского поселения.</w:t>
      </w:r>
    </w:p>
    <w:p w:rsidR="00C1640F" w:rsidRDefault="00C1640F" w:rsidP="00C1640F">
      <w:pPr>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Заключены дополнительные соглашения о передаче </w:t>
      </w:r>
      <w:proofErr w:type="gramStart"/>
      <w:r w:rsidRPr="00CF2363">
        <w:rPr>
          <w:rFonts w:ascii="Times New Roman" w:eastAsia="Times New Roman" w:hAnsi="Times New Roman" w:cs="Times New Roman"/>
          <w:sz w:val="24"/>
          <w:szCs w:val="24"/>
          <w:lang w:eastAsia="ru-RU"/>
        </w:rPr>
        <w:t>осуществления части полномочий органов местного самоуправления сельского поселения</w:t>
      </w:r>
      <w:proofErr w:type="gramEnd"/>
      <w:r w:rsidRPr="00CF2363">
        <w:rPr>
          <w:rFonts w:ascii="Times New Roman" w:eastAsia="Times New Roman" w:hAnsi="Times New Roman" w:cs="Times New Roman"/>
          <w:sz w:val="24"/>
          <w:szCs w:val="24"/>
          <w:lang w:eastAsia="ru-RU"/>
        </w:rPr>
        <w:t xml:space="preserve"> Сорум органам местного самоуправления Белоярского района и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w:t>
      </w:r>
    </w:p>
    <w:p w:rsidR="00AD100F" w:rsidRDefault="00EC79F8" w:rsidP="00C1640F">
      <w:pPr>
        <w:spacing w:after="0" w:line="240" w:lineRule="auto"/>
        <w:ind w:firstLine="720"/>
        <w:jc w:val="both"/>
        <w:rPr>
          <w:rFonts w:ascii="Times New Roman" w:eastAsia="Times New Roman" w:hAnsi="Times New Roman" w:cs="Times New Roman"/>
          <w:sz w:val="24"/>
          <w:szCs w:val="24"/>
          <w:lang w:eastAsia="ru-RU"/>
        </w:rPr>
      </w:pPr>
      <w:proofErr w:type="gramStart"/>
      <w:r w:rsidRPr="00EC79F8">
        <w:rPr>
          <w:rFonts w:ascii="Times New Roman" w:eastAsia="Times New Roman" w:hAnsi="Times New Roman" w:cs="Times New Roman"/>
          <w:sz w:val="24"/>
          <w:szCs w:val="24"/>
          <w:lang w:eastAsia="ru-RU"/>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пунктом 2 статьи 3 устава сельского поселения </w:t>
      </w:r>
      <w:proofErr w:type="spellStart"/>
      <w:r w:rsidRPr="00EC79F8">
        <w:rPr>
          <w:rFonts w:ascii="Times New Roman" w:eastAsia="Times New Roman" w:hAnsi="Times New Roman" w:cs="Times New Roman"/>
          <w:sz w:val="24"/>
          <w:szCs w:val="24"/>
          <w:lang w:eastAsia="ru-RU"/>
        </w:rPr>
        <w:t>Сорум</w:t>
      </w:r>
      <w:proofErr w:type="spellEnd"/>
      <w:r w:rsidRPr="00EC79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заключено соглашение о</w:t>
      </w:r>
      <w:r w:rsidRPr="00EC79F8">
        <w:rPr>
          <w:rFonts w:ascii="Times New Roman" w:eastAsia="Times New Roman" w:hAnsi="Times New Roman" w:cs="Times New Roman"/>
          <w:sz w:val="24"/>
          <w:szCs w:val="24"/>
          <w:lang w:eastAsia="ru-RU"/>
        </w:rPr>
        <w:t xml:space="preserve">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EC79F8">
        <w:rPr>
          <w:rFonts w:ascii="Times New Roman" w:eastAsia="Times New Roman" w:hAnsi="Times New Roman" w:cs="Times New Roman"/>
          <w:sz w:val="24"/>
          <w:szCs w:val="24"/>
          <w:lang w:eastAsia="ru-RU"/>
        </w:rPr>
        <w:t>Сорум</w:t>
      </w:r>
      <w:proofErr w:type="spellEnd"/>
      <w:r w:rsidRPr="00EC79F8">
        <w:rPr>
          <w:rFonts w:ascii="Times New Roman" w:eastAsia="Times New Roman" w:hAnsi="Times New Roman" w:cs="Times New Roman"/>
          <w:sz w:val="24"/>
          <w:szCs w:val="24"/>
          <w:lang w:eastAsia="ru-RU"/>
        </w:rPr>
        <w:t xml:space="preserve"> по решению вопросов местного значения</w:t>
      </w:r>
      <w:r>
        <w:rPr>
          <w:rFonts w:ascii="Times New Roman" w:eastAsia="Times New Roman" w:hAnsi="Times New Roman" w:cs="Times New Roman"/>
          <w:sz w:val="24"/>
          <w:szCs w:val="24"/>
          <w:lang w:eastAsia="ru-RU"/>
        </w:rPr>
        <w:t xml:space="preserve"> на </w:t>
      </w:r>
      <w:r w:rsidRPr="00EC79F8">
        <w:rPr>
          <w:rFonts w:ascii="Times New Roman" w:eastAsia="Times New Roman" w:hAnsi="Times New Roman" w:cs="Times New Roman"/>
          <w:sz w:val="24"/>
          <w:szCs w:val="24"/>
          <w:lang w:eastAsia="ru-RU"/>
        </w:rPr>
        <w:t xml:space="preserve">  2017-2019 годы</w:t>
      </w:r>
      <w:r>
        <w:rPr>
          <w:rFonts w:ascii="Times New Roman" w:eastAsia="Times New Roman" w:hAnsi="Times New Roman" w:cs="Times New Roman"/>
          <w:sz w:val="24"/>
          <w:szCs w:val="24"/>
          <w:lang w:eastAsia="ru-RU"/>
        </w:rPr>
        <w:t>.</w:t>
      </w:r>
      <w:proofErr w:type="gramEnd"/>
    </w:p>
    <w:p w:rsidR="00EC79F8" w:rsidRDefault="00EC79F8" w:rsidP="00EC79F8">
      <w:pPr>
        <w:spacing w:after="0" w:line="240" w:lineRule="auto"/>
        <w:ind w:firstLine="720"/>
        <w:jc w:val="both"/>
        <w:rPr>
          <w:rFonts w:ascii="Times New Roman" w:eastAsia="Times New Roman" w:hAnsi="Times New Roman" w:cs="Times New Roman"/>
          <w:sz w:val="24"/>
          <w:szCs w:val="24"/>
          <w:lang w:eastAsia="ru-RU"/>
        </w:rPr>
      </w:pPr>
      <w:proofErr w:type="gramStart"/>
      <w:r w:rsidRPr="00EC79F8">
        <w:rPr>
          <w:rFonts w:ascii="Times New Roman" w:eastAsia="Times New Roman" w:hAnsi="Times New Roman" w:cs="Times New Roman"/>
          <w:sz w:val="24"/>
          <w:szCs w:val="24"/>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частью 11 статьи 3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cs="Times New Roman"/>
          <w:sz w:val="24"/>
          <w:szCs w:val="24"/>
          <w:lang w:eastAsia="ru-RU"/>
        </w:rPr>
        <w:t xml:space="preserve"> заключено соглашение о </w:t>
      </w:r>
      <w:r w:rsidRPr="00EC79F8">
        <w:rPr>
          <w:rFonts w:ascii="Times New Roman" w:eastAsia="Times New Roman" w:hAnsi="Times New Roman" w:cs="Times New Roman"/>
          <w:sz w:val="24"/>
          <w:szCs w:val="24"/>
          <w:lang w:eastAsia="ru-RU"/>
        </w:rPr>
        <w:t>передаче контрольно-счет</w:t>
      </w:r>
      <w:r>
        <w:rPr>
          <w:rFonts w:ascii="Times New Roman" w:eastAsia="Times New Roman" w:hAnsi="Times New Roman" w:cs="Times New Roman"/>
          <w:sz w:val="24"/>
          <w:szCs w:val="24"/>
          <w:lang w:eastAsia="ru-RU"/>
        </w:rPr>
        <w:t xml:space="preserve">ной палате Белоярского района  </w:t>
      </w:r>
      <w:r w:rsidRPr="00EC79F8">
        <w:rPr>
          <w:rFonts w:ascii="Times New Roman" w:eastAsia="Times New Roman" w:hAnsi="Times New Roman" w:cs="Times New Roman"/>
          <w:sz w:val="24"/>
          <w:szCs w:val="24"/>
          <w:lang w:eastAsia="ru-RU"/>
        </w:rPr>
        <w:t>полномочий по</w:t>
      </w:r>
      <w:proofErr w:type="gramEnd"/>
      <w:r w:rsidRPr="00EC79F8">
        <w:rPr>
          <w:rFonts w:ascii="Times New Roman" w:eastAsia="Times New Roman" w:hAnsi="Times New Roman" w:cs="Times New Roman"/>
          <w:sz w:val="24"/>
          <w:szCs w:val="24"/>
          <w:lang w:eastAsia="ru-RU"/>
        </w:rPr>
        <w:t xml:space="preserve"> осуществлению внешнего муниципального финансового контроля в сельском поселении </w:t>
      </w:r>
      <w:proofErr w:type="spellStart"/>
      <w:r w:rsidRPr="00EC79F8">
        <w:rPr>
          <w:rFonts w:ascii="Times New Roman" w:eastAsia="Times New Roman" w:hAnsi="Times New Roman" w:cs="Times New Roman"/>
          <w:sz w:val="24"/>
          <w:szCs w:val="24"/>
          <w:lang w:eastAsia="ru-RU"/>
        </w:rPr>
        <w:t>Сорум</w:t>
      </w:r>
      <w:proofErr w:type="spellEnd"/>
      <w:r w:rsidRPr="00EC79F8">
        <w:rPr>
          <w:rFonts w:ascii="Times New Roman" w:eastAsia="Times New Roman" w:hAnsi="Times New Roman" w:cs="Times New Roman"/>
          <w:sz w:val="24"/>
          <w:szCs w:val="24"/>
          <w:lang w:eastAsia="ru-RU"/>
        </w:rPr>
        <w:t xml:space="preserve">   2017-2019 годы</w:t>
      </w:r>
      <w:r>
        <w:rPr>
          <w:rFonts w:ascii="Times New Roman" w:eastAsia="Times New Roman" w:hAnsi="Times New Roman" w:cs="Times New Roman"/>
          <w:sz w:val="24"/>
          <w:szCs w:val="24"/>
          <w:lang w:eastAsia="ru-RU"/>
        </w:rPr>
        <w:t>.</w:t>
      </w:r>
    </w:p>
    <w:p w:rsidR="00EC79F8" w:rsidRPr="00CF2363" w:rsidRDefault="00EC79F8" w:rsidP="00EC79F8">
      <w:pPr>
        <w:spacing w:after="0" w:line="240" w:lineRule="auto"/>
        <w:ind w:firstLine="720"/>
        <w:jc w:val="both"/>
        <w:rPr>
          <w:rFonts w:ascii="Times New Roman" w:eastAsia="Times New Roman" w:hAnsi="Times New Roman" w:cs="Times New Roman"/>
          <w:sz w:val="24"/>
          <w:szCs w:val="24"/>
          <w:lang w:eastAsia="ru-RU"/>
        </w:rPr>
      </w:pPr>
      <w:proofErr w:type="gramStart"/>
      <w:r w:rsidRPr="00EC79F8">
        <w:rPr>
          <w:rFonts w:ascii="Times New Roman" w:eastAsia="Times New Roman" w:hAnsi="Times New Roman" w:cs="Times New Roman"/>
          <w:sz w:val="24"/>
          <w:szCs w:val="24"/>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Белоярского района от 03 ноября 2016 года № 59 «О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w:t>
      </w:r>
      <w:proofErr w:type="gramEnd"/>
      <w:r w:rsidRPr="00EC79F8">
        <w:rPr>
          <w:rFonts w:ascii="Times New Roman" w:eastAsia="Times New Roman" w:hAnsi="Times New Roman" w:cs="Times New Roman"/>
          <w:sz w:val="24"/>
          <w:szCs w:val="24"/>
          <w:lang w:eastAsia="ru-RU"/>
        </w:rPr>
        <w:t xml:space="preserve"> местного значения и передаче органам местного самоуправления городского и сельских поселений в границах Белоярского </w:t>
      </w:r>
      <w:proofErr w:type="gramStart"/>
      <w:r w:rsidRPr="00EC79F8">
        <w:rPr>
          <w:rFonts w:ascii="Times New Roman" w:eastAsia="Times New Roman" w:hAnsi="Times New Roman" w:cs="Times New Roman"/>
          <w:sz w:val="24"/>
          <w:szCs w:val="24"/>
          <w:lang w:eastAsia="ru-RU"/>
        </w:rPr>
        <w:t>района осуществления части полномочий органов местного самоуправления Белоярского района</w:t>
      </w:r>
      <w:proofErr w:type="gramEnd"/>
      <w:r w:rsidRPr="00EC79F8">
        <w:rPr>
          <w:rFonts w:ascii="Times New Roman" w:eastAsia="Times New Roman" w:hAnsi="Times New Roman" w:cs="Times New Roman"/>
          <w:sz w:val="24"/>
          <w:szCs w:val="24"/>
          <w:lang w:eastAsia="ru-RU"/>
        </w:rPr>
        <w:t xml:space="preserve"> по решению вопросов местного значения»,</w:t>
      </w:r>
      <w:r>
        <w:rPr>
          <w:rFonts w:ascii="Times New Roman" w:eastAsia="Times New Roman" w:hAnsi="Times New Roman" w:cs="Times New Roman"/>
          <w:sz w:val="24"/>
          <w:szCs w:val="24"/>
          <w:lang w:eastAsia="ru-RU"/>
        </w:rPr>
        <w:t xml:space="preserve"> </w:t>
      </w:r>
      <w:r w:rsidRPr="00EC79F8">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 xml:space="preserve">ы </w:t>
      </w:r>
      <w:r w:rsidRPr="00EC79F8">
        <w:rPr>
          <w:rFonts w:ascii="Times New Roman" w:eastAsia="Times New Roman" w:hAnsi="Times New Roman" w:cs="Times New Roman"/>
          <w:sz w:val="24"/>
          <w:szCs w:val="24"/>
          <w:lang w:eastAsia="ru-RU"/>
        </w:rPr>
        <w:t>к осуществлению часть полномочий органов местного самоуправления Белоярского района по решению вопросов местного значения на 2017-2019 годы</w:t>
      </w:r>
      <w:r>
        <w:rPr>
          <w:rFonts w:ascii="Times New Roman" w:eastAsia="Times New Roman" w:hAnsi="Times New Roman" w:cs="Times New Roman"/>
          <w:sz w:val="24"/>
          <w:szCs w:val="24"/>
          <w:lang w:eastAsia="ru-RU"/>
        </w:rPr>
        <w:t>.</w:t>
      </w:r>
    </w:p>
    <w:p w:rsidR="00377D5A" w:rsidRPr="00CF2363" w:rsidRDefault="00377D5A" w:rsidP="00377D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Была проведена работа по составлению проекта бюджета на 201</w:t>
      </w:r>
      <w:r w:rsidR="00AD100F">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xml:space="preserve"> и плановый период </w:t>
      </w:r>
      <w:r w:rsidRPr="00CF2363">
        <w:rPr>
          <w:rFonts w:ascii="Times New Roman" w:eastAsia="Times New Roman" w:hAnsi="Times New Roman" w:cs="Times New Roman"/>
          <w:sz w:val="24"/>
          <w:szCs w:val="24"/>
          <w:lang w:eastAsia="ru-RU"/>
        </w:rPr>
        <w:lastRenderedPageBreak/>
        <w:t>201</w:t>
      </w:r>
      <w:r w:rsidR="00AD100F">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и 201</w:t>
      </w:r>
      <w:r w:rsidR="00AD100F">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 годов.</w:t>
      </w:r>
    </w:p>
    <w:p w:rsidR="00377D5A" w:rsidRPr="00CF2363" w:rsidRDefault="00377D5A" w:rsidP="00377D5A">
      <w:pPr>
        <w:spacing w:after="0" w:line="240" w:lineRule="auto"/>
        <w:ind w:firstLine="540"/>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Составлялись статистические отчеты годовые и квартальные в количестве 17 отчетов по формам:</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численности и заработной плате работников;</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численности и оплате труда работников сферы культуры по категориям персонала;</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численности и оплате труда работников государственных органов местного самоуправления по категориям персонала;</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об оценке поголовья скота и птицы, посевных площадей в хозяйствах населения;</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численности, заработной плате и движении работников;</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предоставлении гражданам жилых помещений;</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жилищном фонде;</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этой сфере;</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об  автотранспорте и о протяженности автодорог необщего пользования;</w:t>
      </w:r>
    </w:p>
    <w:p w:rsidR="007B5980" w:rsidRPr="007B5980" w:rsidRDefault="007B5980" w:rsidP="007B5980">
      <w:pPr>
        <w:spacing w:after="0" w:line="240" w:lineRule="auto"/>
        <w:ind w:firstLine="708"/>
        <w:contextualSpacing/>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работе жилищно-коммунальных организаций в условиях реформы;</w:t>
      </w:r>
    </w:p>
    <w:p w:rsidR="007B5980" w:rsidRPr="007B5980" w:rsidRDefault="007B5980" w:rsidP="007B5980">
      <w:pPr>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об объектах инфраструктуры муниципального образования;</w:t>
      </w:r>
    </w:p>
    <w:p w:rsidR="007B5980" w:rsidRPr="007B5980" w:rsidRDefault="007B5980" w:rsidP="007B5980">
      <w:pPr>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приватизации жилищного фонда;</w:t>
      </w:r>
    </w:p>
    <w:p w:rsidR="007B5980" w:rsidRPr="007B5980" w:rsidRDefault="007B5980" w:rsidP="007B5980">
      <w:pPr>
        <w:spacing w:after="0" w:line="240" w:lineRule="auto"/>
        <w:ind w:firstLine="708"/>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сведения о поголовье скота в хозяйствах населения сельской местности и т.д.</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Организация работы с обращениями граждан</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в администрации сельского поселения за </w:t>
      </w:r>
      <w:r w:rsidR="00B44A0D">
        <w:rPr>
          <w:rFonts w:ascii="Times New Roman" w:eastAsia="Times New Roman" w:hAnsi="Times New Roman" w:cs="Times New Roman"/>
          <w:b/>
          <w:sz w:val="24"/>
          <w:szCs w:val="24"/>
          <w:lang w:eastAsia="ru-RU"/>
        </w:rPr>
        <w:t>2016</w:t>
      </w:r>
      <w:r w:rsidRPr="00CF2363">
        <w:rPr>
          <w:rFonts w:ascii="Times New Roman" w:eastAsia="Times New Roman" w:hAnsi="Times New Roman" w:cs="Times New Roman"/>
          <w:b/>
          <w:sz w:val="24"/>
          <w:szCs w:val="24"/>
          <w:lang w:eastAsia="ru-RU"/>
        </w:rPr>
        <w:t xml:space="preserve"> год</w:t>
      </w:r>
    </w:p>
    <w:p w:rsidR="00377D5A" w:rsidRPr="00CF2363" w:rsidRDefault="00377D5A" w:rsidP="00377D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980" w:rsidRPr="007B5980" w:rsidRDefault="00377D5A" w:rsidP="007B59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Одной из эффективных форм работы с обращениями граждан является организация личного приема граждан. </w:t>
      </w:r>
      <w:r w:rsidR="007B5980">
        <w:rPr>
          <w:rFonts w:ascii="Times New Roman" w:eastAsia="Times New Roman" w:hAnsi="Times New Roman" w:cs="Times New Roman"/>
          <w:sz w:val="24"/>
          <w:szCs w:val="24"/>
          <w:lang w:eastAsia="ru-RU"/>
        </w:rPr>
        <w:t xml:space="preserve"> </w:t>
      </w:r>
      <w:r w:rsidR="007B5980" w:rsidRPr="007B5980">
        <w:rPr>
          <w:rFonts w:ascii="Times New Roman" w:eastAsia="Times New Roman" w:hAnsi="Times New Roman" w:cs="Times New Roman"/>
          <w:sz w:val="24"/>
          <w:szCs w:val="24"/>
          <w:lang w:eastAsia="ru-RU"/>
        </w:rPr>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377D5A" w:rsidRPr="00CF2363" w:rsidRDefault="007B5980" w:rsidP="0013075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5980">
        <w:rPr>
          <w:rFonts w:ascii="Times New Roman" w:eastAsia="Times New Roman" w:hAnsi="Times New Roman" w:cs="Times New Roman"/>
          <w:sz w:val="24"/>
          <w:szCs w:val="24"/>
          <w:lang w:eastAsia="ru-RU"/>
        </w:rPr>
        <w:t xml:space="preserve">Работу по обращениям граждан организовывает сектор организационной деятельности администрации поселения. Глава поселения личный прием проводит </w:t>
      </w:r>
      <w:r w:rsidR="00130758">
        <w:rPr>
          <w:rFonts w:ascii="Times New Roman" w:eastAsia="Times New Roman" w:hAnsi="Times New Roman" w:cs="Times New Roman"/>
          <w:sz w:val="24"/>
          <w:szCs w:val="24"/>
          <w:lang w:eastAsia="ru-RU"/>
        </w:rPr>
        <w:t>к</w:t>
      </w:r>
      <w:r w:rsidRPr="007B5980">
        <w:rPr>
          <w:rFonts w:ascii="Times New Roman" w:eastAsia="Times New Roman" w:hAnsi="Times New Roman" w:cs="Times New Roman"/>
          <w:sz w:val="24"/>
          <w:szCs w:val="24"/>
          <w:lang w:eastAsia="ru-RU"/>
        </w:rPr>
        <w:t>аждый вторник месяца с 14-00 до 18-00 ч</w:t>
      </w:r>
      <w:r w:rsidR="00130758">
        <w:rPr>
          <w:rFonts w:ascii="Times New Roman" w:eastAsia="Times New Roman" w:hAnsi="Times New Roman" w:cs="Times New Roman"/>
          <w:sz w:val="24"/>
          <w:szCs w:val="24"/>
          <w:lang w:eastAsia="ru-RU"/>
        </w:rPr>
        <w:t xml:space="preserve">. </w:t>
      </w:r>
      <w:r w:rsidR="00377D5A" w:rsidRPr="00CF2363">
        <w:rPr>
          <w:rFonts w:ascii="Times New Roman" w:eastAsia="Times New Roman" w:hAnsi="Times New Roman" w:cs="Times New Roman"/>
          <w:sz w:val="24"/>
          <w:szCs w:val="24"/>
          <w:lang w:eastAsia="ru-RU"/>
        </w:rPr>
        <w:t xml:space="preserve">В течение </w:t>
      </w:r>
      <w:r w:rsidR="00B44A0D">
        <w:rPr>
          <w:rFonts w:ascii="Times New Roman" w:eastAsia="Times New Roman" w:hAnsi="Times New Roman" w:cs="Times New Roman"/>
          <w:sz w:val="24"/>
          <w:szCs w:val="24"/>
          <w:lang w:eastAsia="ru-RU"/>
        </w:rPr>
        <w:t>2016</w:t>
      </w:r>
      <w:r w:rsidR="00377D5A" w:rsidRPr="00CF2363">
        <w:rPr>
          <w:rFonts w:ascii="Times New Roman" w:eastAsia="Times New Roman" w:hAnsi="Times New Roman" w:cs="Times New Roman"/>
          <w:sz w:val="24"/>
          <w:szCs w:val="24"/>
          <w:lang w:eastAsia="ru-RU"/>
        </w:rPr>
        <w:t xml:space="preserve"> года проведено  </w:t>
      </w:r>
      <w:r w:rsidR="00130758">
        <w:rPr>
          <w:rFonts w:ascii="Times New Roman" w:eastAsia="Times New Roman" w:hAnsi="Times New Roman" w:cs="Times New Roman"/>
          <w:sz w:val="24"/>
          <w:szCs w:val="24"/>
          <w:lang w:eastAsia="ru-RU"/>
        </w:rPr>
        <w:t>43</w:t>
      </w:r>
      <w:r w:rsidR="00C74966" w:rsidRPr="00CF2363">
        <w:rPr>
          <w:rFonts w:ascii="Times New Roman" w:eastAsia="Times New Roman" w:hAnsi="Times New Roman" w:cs="Times New Roman"/>
          <w:sz w:val="24"/>
          <w:szCs w:val="24"/>
          <w:lang w:eastAsia="ru-RU"/>
        </w:rPr>
        <w:t xml:space="preserve"> </w:t>
      </w:r>
      <w:r w:rsidR="00377D5A" w:rsidRPr="00CF2363">
        <w:rPr>
          <w:rFonts w:ascii="Times New Roman" w:eastAsia="Times New Roman" w:hAnsi="Times New Roman" w:cs="Times New Roman"/>
          <w:sz w:val="24"/>
          <w:szCs w:val="24"/>
          <w:lang w:eastAsia="ru-RU"/>
        </w:rPr>
        <w:t>личных приемов граждан главой сельского поселения.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К главе сельского поселения обращаются  по жилищным вопросам, предо</w:t>
      </w:r>
      <w:r w:rsidR="00B47C72" w:rsidRPr="00CF2363">
        <w:rPr>
          <w:rFonts w:ascii="Times New Roman" w:eastAsia="Times New Roman" w:hAnsi="Times New Roman" w:cs="Times New Roman"/>
          <w:sz w:val="24"/>
          <w:szCs w:val="24"/>
          <w:lang w:eastAsia="ru-RU"/>
        </w:rPr>
        <w:t>ставления земельных участков</w:t>
      </w:r>
      <w:r w:rsidRPr="00CF2363">
        <w:rPr>
          <w:rFonts w:ascii="Times New Roman" w:eastAsia="Times New Roman" w:hAnsi="Times New Roman" w:cs="Times New Roman"/>
          <w:sz w:val="24"/>
          <w:szCs w:val="24"/>
          <w:lang w:eastAsia="ru-RU"/>
        </w:rPr>
        <w:t xml:space="preserve">. К руководителям структурных подразделений администрации сельского поселения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правовым вопросам, постановки и снятии с воинского учета, регистрации актов гражданского состояния и т.д.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Общее количество письменных и устных обращений граждан 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составило </w:t>
      </w:r>
      <w:r w:rsidR="00130758">
        <w:rPr>
          <w:rFonts w:ascii="Times New Roman" w:eastAsia="Times New Roman" w:hAnsi="Times New Roman" w:cs="Times New Roman"/>
          <w:sz w:val="24"/>
          <w:szCs w:val="24"/>
          <w:lang w:eastAsia="ru-RU"/>
        </w:rPr>
        <w:t>43</w:t>
      </w:r>
      <w:r w:rsidRPr="00CF2363">
        <w:rPr>
          <w:rFonts w:ascii="Times New Roman" w:eastAsia="Times New Roman" w:hAnsi="Times New Roman" w:cs="Times New Roman"/>
          <w:sz w:val="24"/>
          <w:szCs w:val="24"/>
          <w:lang w:eastAsia="ru-RU"/>
        </w:rPr>
        <w:t xml:space="preserve"> обращени</w:t>
      </w:r>
      <w:r w:rsidR="00130758">
        <w:rPr>
          <w:rFonts w:ascii="Times New Roman" w:eastAsia="Times New Roman" w:hAnsi="Times New Roman" w:cs="Times New Roman"/>
          <w:sz w:val="24"/>
          <w:szCs w:val="24"/>
          <w:lang w:eastAsia="ru-RU"/>
        </w:rPr>
        <w:t>я</w:t>
      </w:r>
      <w:r w:rsidRPr="00CF2363">
        <w:rPr>
          <w:rFonts w:ascii="Times New Roman" w:eastAsia="Times New Roman" w:hAnsi="Times New Roman" w:cs="Times New Roman"/>
          <w:sz w:val="24"/>
          <w:szCs w:val="24"/>
          <w:lang w:eastAsia="ru-RU"/>
        </w:rPr>
        <w:t xml:space="preserve">, из них </w:t>
      </w:r>
      <w:r w:rsidR="00130758">
        <w:rPr>
          <w:rFonts w:ascii="Times New Roman" w:eastAsia="Times New Roman" w:hAnsi="Times New Roman" w:cs="Times New Roman"/>
          <w:sz w:val="24"/>
          <w:szCs w:val="24"/>
          <w:lang w:eastAsia="ru-RU"/>
        </w:rPr>
        <w:t>20</w:t>
      </w:r>
      <w:r w:rsidRPr="00CF2363">
        <w:rPr>
          <w:rFonts w:ascii="Times New Roman" w:eastAsia="Times New Roman" w:hAnsi="Times New Roman" w:cs="Times New Roman"/>
          <w:sz w:val="24"/>
          <w:szCs w:val="24"/>
          <w:lang w:eastAsia="ru-RU"/>
        </w:rPr>
        <w:t xml:space="preserve"> письменных и </w:t>
      </w:r>
      <w:r w:rsidR="00130758">
        <w:rPr>
          <w:rFonts w:ascii="Times New Roman" w:eastAsia="Times New Roman" w:hAnsi="Times New Roman" w:cs="Times New Roman"/>
          <w:sz w:val="24"/>
          <w:szCs w:val="24"/>
          <w:lang w:eastAsia="ru-RU"/>
        </w:rPr>
        <w:t>23</w:t>
      </w:r>
      <w:r w:rsidRPr="00CF2363">
        <w:rPr>
          <w:rFonts w:ascii="Times New Roman" w:eastAsia="Times New Roman" w:hAnsi="Times New Roman" w:cs="Times New Roman"/>
          <w:sz w:val="24"/>
          <w:szCs w:val="24"/>
          <w:lang w:eastAsia="ru-RU"/>
        </w:rPr>
        <w:t xml:space="preserve"> устных.</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Анализ результатов рассмотрения письменных и устных обращений граждан показал, что: решено положительно – </w:t>
      </w:r>
      <w:r w:rsidR="00130758">
        <w:rPr>
          <w:rFonts w:ascii="Times New Roman" w:eastAsia="Times New Roman" w:hAnsi="Times New Roman" w:cs="Times New Roman"/>
          <w:sz w:val="24"/>
          <w:szCs w:val="24"/>
          <w:lang w:eastAsia="ru-RU"/>
        </w:rPr>
        <w:t>21</w:t>
      </w:r>
      <w:r w:rsidRPr="00CF2363">
        <w:rPr>
          <w:rFonts w:ascii="Times New Roman" w:eastAsia="Times New Roman" w:hAnsi="Times New Roman" w:cs="Times New Roman"/>
          <w:sz w:val="24"/>
          <w:szCs w:val="24"/>
          <w:lang w:eastAsia="ru-RU"/>
        </w:rPr>
        <w:t xml:space="preserve">  вопросов, дано разъяснение по </w:t>
      </w:r>
      <w:r w:rsidR="00130758">
        <w:rPr>
          <w:rFonts w:ascii="Times New Roman" w:eastAsia="Times New Roman" w:hAnsi="Times New Roman" w:cs="Times New Roman"/>
          <w:sz w:val="24"/>
          <w:szCs w:val="24"/>
          <w:lang w:eastAsia="ru-RU"/>
        </w:rPr>
        <w:t>21</w:t>
      </w:r>
      <w:r w:rsidRPr="00CF2363">
        <w:rPr>
          <w:rFonts w:ascii="Times New Roman" w:eastAsia="Times New Roman" w:hAnsi="Times New Roman" w:cs="Times New Roman"/>
          <w:sz w:val="24"/>
          <w:szCs w:val="24"/>
          <w:lang w:eastAsia="ru-RU"/>
        </w:rPr>
        <w:t xml:space="preserve"> вопросам, отказано – 0, в работе – </w:t>
      </w:r>
      <w:r w:rsidR="00130758">
        <w:rPr>
          <w:rFonts w:ascii="Times New Roman" w:eastAsia="Times New Roman" w:hAnsi="Times New Roman" w:cs="Times New Roman"/>
          <w:sz w:val="24"/>
          <w:szCs w:val="24"/>
          <w:lang w:eastAsia="ru-RU"/>
        </w:rPr>
        <w:t>1</w:t>
      </w:r>
      <w:r w:rsidRPr="00CF2363">
        <w:rPr>
          <w:rFonts w:ascii="Times New Roman" w:eastAsia="Times New Roman" w:hAnsi="Times New Roman" w:cs="Times New Roman"/>
          <w:sz w:val="24"/>
          <w:szCs w:val="24"/>
          <w:lang w:eastAsia="ru-RU"/>
        </w:rPr>
        <w:t>. Из них  по  вопросам:</w:t>
      </w:r>
    </w:p>
    <w:p w:rsidR="00377D5A"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агропромышленного комплекса – </w:t>
      </w:r>
      <w:r w:rsidR="00130758">
        <w:rPr>
          <w:rFonts w:ascii="Times New Roman" w:eastAsia="Times New Roman" w:hAnsi="Times New Roman" w:cs="Times New Roman"/>
          <w:sz w:val="24"/>
          <w:szCs w:val="24"/>
          <w:lang w:eastAsia="ru-RU"/>
        </w:rPr>
        <w:t>10</w:t>
      </w:r>
      <w:r w:rsidRPr="00CF2363">
        <w:rPr>
          <w:rFonts w:ascii="Times New Roman" w:eastAsia="Times New Roman" w:hAnsi="Times New Roman" w:cs="Times New Roman"/>
          <w:sz w:val="24"/>
          <w:szCs w:val="24"/>
          <w:lang w:eastAsia="ru-RU"/>
        </w:rPr>
        <w:t>;</w:t>
      </w:r>
    </w:p>
    <w:p w:rsidR="00130758" w:rsidRPr="00CF2363" w:rsidRDefault="00130758" w:rsidP="00377D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труд и зарплата – 6;</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торговля- </w:t>
      </w:r>
      <w:r w:rsidR="00130758">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жилищные вопросы –</w:t>
      </w:r>
      <w:r w:rsidR="00130758">
        <w:rPr>
          <w:rFonts w:ascii="Times New Roman" w:eastAsia="Times New Roman" w:hAnsi="Times New Roman" w:cs="Times New Roman"/>
          <w:sz w:val="24"/>
          <w:szCs w:val="24"/>
          <w:lang w:eastAsia="ru-RU"/>
        </w:rPr>
        <w:t>19</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коммунально-бытового обслуживания –</w:t>
      </w:r>
      <w:r w:rsidR="00130758">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социальная защита населения – </w:t>
      </w:r>
      <w:r w:rsidR="00130758">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w:t>
      </w:r>
    </w:p>
    <w:p w:rsidR="00B47C72" w:rsidRPr="00CF2363" w:rsidRDefault="00B47C72"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 xml:space="preserve">- экология и природопользование – </w:t>
      </w:r>
      <w:r w:rsidR="00130758">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Наиболее актуальными  вопросами   в </w:t>
      </w:r>
      <w:proofErr w:type="gramStart"/>
      <w:r w:rsidRPr="00CF2363">
        <w:rPr>
          <w:rFonts w:ascii="Times New Roman" w:eastAsia="Times New Roman" w:hAnsi="Times New Roman" w:cs="Times New Roman"/>
          <w:sz w:val="24"/>
          <w:szCs w:val="24"/>
          <w:lang w:eastAsia="ru-RU"/>
        </w:rPr>
        <w:t>обращениях, поступивших от  жителей поселка являются</w:t>
      </w:r>
      <w:proofErr w:type="gramEnd"/>
      <w:r w:rsidRPr="00CF2363">
        <w:rPr>
          <w:rFonts w:ascii="Times New Roman" w:eastAsia="Times New Roman" w:hAnsi="Times New Roman" w:cs="Times New Roman"/>
          <w:sz w:val="24"/>
          <w:szCs w:val="24"/>
          <w:lang w:eastAsia="ru-RU"/>
        </w:rPr>
        <w:t xml:space="preserve"> жилищные, агропромышленные вопросы</w:t>
      </w:r>
      <w:r w:rsidR="00781C8C">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sz w:val="24"/>
          <w:szCs w:val="24"/>
          <w:lang w:eastAsia="ru-RU"/>
        </w:rPr>
        <w:t xml:space="preserve"> а также вопросы  коммунально-бытового обслуживания и торговл</w:t>
      </w:r>
      <w:r w:rsidR="00130758">
        <w:rPr>
          <w:rFonts w:ascii="Times New Roman" w:eastAsia="Times New Roman" w:hAnsi="Times New Roman" w:cs="Times New Roman"/>
          <w:sz w:val="24"/>
          <w:szCs w:val="24"/>
          <w:lang w:eastAsia="ru-RU"/>
        </w:rPr>
        <w:t>и</w:t>
      </w:r>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Особое внимание в работе с обращениями граждан уделялось соблюдению сроков рассмотрения письменных обращений, поступивших в администрацию сельского поселения. Нарушений рассмотрения обращений нет.</w:t>
      </w:r>
    </w:p>
    <w:p w:rsidR="00377D5A"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Письменные обращения граждан направлялись для рассмотрения и принятия решения заместителю главы сельского поселения, руководителям структурных подразделений администрации сельского поселения, муниципальным учреждениям и предприятиям по направлениям деятельности.</w:t>
      </w:r>
    </w:p>
    <w:p w:rsidR="00B52A5B" w:rsidRPr="00B52A5B" w:rsidRDefault="00B52A5B" w:rsidP="00B52A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2A5B">
        <w:rPr>
          <w:rFonts w:ascii="Times New Roman" w:eastAsia="Times New Roman" w:hAnsi="Times New Roman" w:cs="Times New Roman"/>
          <w:sz w:val="24"/>
          <w:szCs w:val="24"/>
          <w:lang w:eastAsia="ru-RU"/>
        </w:rPr>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B52A5B" w:rsidRPr="00B52A5B" w:rsidRDefault="00B52A5B" w:rsidP="00B52A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2A5B">
        <w:rPr>
          <w:rFonts w:ascii="Times New Roman" w:eastAsia="Times New Roman" w:hAnsi="Times New Roman" w:cs="Times New Roman"/>
          <w:sz w:val="24"/>
          <w:szCs w:val="24"/>
          <w:lang w:eastAsia="ru-RU"/>
        </w:rPr>
        <w:tab/>
        <w:t>Сообщений о   фактах  коррумпированности муниципальных служащих  2016 году   не поступало.</w:t>
      </w:r>
    </w:p>
    <w:p w:rsidR="00B52A5B" w:rsidRPr="00CF2363" w:rsidRDefault="00B52A5B" w:rsidP="00B52A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2A5B">
        <w:rPr>
          <w:rFonts w:ascii="Times New Roman" w:eastAsia="Times New Roman" w:hAnsi="Times New Roman" w:cs="Times New Roman"/>
          <w:sz w:val="24"/>
          <w:szCs w:val="24"/>
          <w:lang w:eastAsia="ru-RU"/>
        </w:rPr>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К работникам администрации сельского поселения граждане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по вопросам совершения нотариальных действий, постановки и снятии с воинского учета, регистрации актов гражданского состояния, и т.д.</w:t>
      </w:r>
    </w:p>
    <w:p w:rsidR="00797EF5" w:rsidRPr="00CF2363" w:rsidRDefault="00797EF5" w:rsidP="00377D5A">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p>
    <w:p w:rsidR="00797EF5" w:rsidRPr="00687867" w:rsidRDefault="00797EF5" w:rsidP="00CA1253">
      <w:pPr>
        <w:spacing w:after="0" w:line="240" w:lineRule="auto"/>
        <w:jc w:val="center"/>
        <w:rPr>
          <w:rFonts w:ascii="Times New Roman" w:eastAsia="Times New Roman" w:hAnsi="Times New Roman" w:cs="Times New Roman"/>
          <w:b/>
          <w:sz w:val="24"/>
          <w:szCs w:val="24"/>
          <w:lang w:eastAsia="ru-RU"/>
        </w:rPr>
      </w:pPr>
      <w:r w:rsidRPr="00687867">
        <w:rPr>
          <w:rFonts w:ascii="Times New Roman" w:eastAsia="Times New Roman" w:hAnsi="Times New Roman" w:cs="Times New Roman"/>
          <w:b/>
          <w:sz w:val="24"/>
          <w:szCs w:val="24"/>
          <w:lang w:eastAsia="ru-RU"/>
        </w:rPr>
        <w:t>Муниципальные услуги</w:t>
      </w:r>
    </w:p>
    <w:p w:rsidR="00797EF5" w:rsidRPr="00687867" w:rsidRDefault="00797EF5" w:rsidP="00797EF5">
      <w:pPr>
        <w:spacing w:after="0" w:line="240" w:lineRule="auto"/>
        <w:ind w:firstLine="708"/>
        <w:jc w:val="center"/>
        <w:rPr>
          <w:rFonts w:ascii="Times New Roman" w:eastAsia="Times New Roman" w:hAnsi="Times New Roman" w:cs="Times New Roman"/>
          <w:b/>
          <w:sz w:val="24"/>
          <w:szCs w:val="24"/>
          <w:lang w:eastAsia="ru-RU"/>
        </w:rPr>
      </w:pP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proofErr w:type="gramStart"/>
      <w:r w:rsidRPr="00687867">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утверждены  административные регламенты предоставления</w:t>
      </w:r>
      <w:proofErr w:type="gramEnd"/>
      <w:r w:rsidRPr="00687867">
        <w:rPr>
          <w:rFonts w:ascii="Times New Roman" w:eastAsia="Times New Roman" w:hAnsi="Times New Roman" w:cs="Times New Roman"/>
          <w:sz w:val="24"/>
          <w:szCs w:val="24"/>
          <w:lang w:eastAsia="ru-RU"/>
        </w:rPr>
        <w:t xml:space="preserve"> муниципальных услуг:</w:t>
      </w:r>
    </w:p>
    <w:p w:rsidR="00797EF5" w:rsidRPr="00687867" w:rsidRDefault="00DC7D1A"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C7D1A" w:rsidRPr="00687867" w:rsidRDefault="00DC7D1A"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Прием заявлений, документов, а также постановка граждан на уч</w:t>
      </w:r>
      <w:r w:rsidR="00B574D0" w:rsidRPr="00687867">
        <w:rPr>
          <w:rFonts w:ascii="Times New Roman" w:eastAsia="Times New Roman" w:hAnsi="Times New Roman" w:cs="Times New Roman"/>
          <w:sz w:val="24"/>
          <w:szCs w:val="24"/>
          <w:lang w:eastAsia="ru-RU"/>
        </w:rPr>
        <w:t>е</w:t>
      </w:r>
      <w:r w:rsidRPr="00687867">
        <w:rPr>
          <w:rFonts w:ascii="Times New Roman" w:eastAsia="Times New Roman" w:hAnsi="Times New Roman" w:cs="Times New Roman"/>
          <w:sz w:val="24"/>
          <w:szCs w:val="24"/>
          <w:lang w:eastAsia="ru-RU"/>
        </w:rPr>
        <w:t>т в качестве нуждающихся в жилых помещениях</w:t>
      </w:r>
      <w:r w:rsidR="00A13119" w:rsidRPr="00687867">
        <w:rPr>
          <w:rFonts w:ascii="Times New Roman" w:eastAsia="Times New Roman" w:hAnsi="Times New Roman" w:cs="Times New Roman"/>
          <w:sz w:val="24"/>
          <w:szCs w:val="24"/>
          <w:lang w:eastAsia="ru-RU"/>
        </w:rPr>
        <w:t>;</w:t>
      </w:r>
    </w:p>
    <w:p w:rsidR="00A13119" w:rsidRPr="00687867"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13119" w:rsidRPr="00687867"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Предоставление информации об очередности предоставления жилых помещений на условиях социального найма;</w:t>
      </w:r>
    </w:p>
    <w:p w:rsidR="00A13119" w:rsidRPr="00687867"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13119" w:rsidRPr="00687867"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Предоставление жилых помещений муниципального жилищного фонда по договорам социального найма в сельском поселении Сорум;</w:t>
      </w:r>
    </w:p>
    <w:p w:rsidR="00A13119" w:rsidRPr="00687867"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Предоставление сведений из реестра муниципального имущества;</w:t>
      </w:r>
    </w:p>
    <w:p w:rsidR="00A13119" w:rsidRPr="00687867"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 Присвоение адресов объектам адресации, изменение, аннулирование адресов, присвоение наименований элементам </w:t>
      </w:r>
      <w:proofErr w:type="spellStart"/>
      <w:r w:rsidRPr="00687867">
        <w:rPr>
          <w:rFonts w:ascii="Times New Roman" w:eastAsia="Times New Roman" w:hAnsi="Times New Roman" w:cs="Times New Roman"/>
          <w:sz w:val="24"/>
          <w:szCs w:val="24"/>
          <w:lang w:eastAsia="ru-RU"/>
        </w:rPr>
        <w:t>улично</w:t>
      </w:r>
      <w:proofErr w:type="spellEnd"/>
      <w:r w:rsidRPr="00687867">
        <w:rPr>
          <w:rFonts w:ascii="Times New Roman" w:eastAsia="Times New Roman" w:hAnsi="Times New Roman" w:cs="Times New Roman"/>
          <w:sz w:val="24"/>
          <w:szCs w:val="24"/>
          <w:lang w:eastAsia="ru-RU"/>
        </w:rPr>
        <w:t xml:space="preserve"> - дорожной сети (за исключением </w:t>
      </w:r>
      <w:r w:rsidRPr="00687867">
        <w:rPr>
          <w:rFonts w:ascii="Times New Roman" w:eastAsia="Times New Roman" w:hAnsi="Times New Roman" w:cs="Times New Roman"/>
          <w:sz w:val="24"/>
          <w:szCs w:val="24"/>
          <w:lang w:eastAsia="ru-RU"/>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государственном адресном реестре.</w:t>
      </w:r>
    </w:p>
    <w:p w:rsidR="00797EF5" w:rsidRPr="00687867" w:rsidRDefault="00797EF5" w:rsidP="00797EF5">
      <w:pPr>
        <w:spacing w:after="0" w:line="240" w:lineRule="auto"/>
        <w:ind w:firstLine="708"/>
        <w:jc w:val="both"/>
        <w:rPr>
          <w:rFonts w:ascii="Times New Roman" w:eastAsia="Times New Roman" w:hAnsi="Times New Roman" w:cs="Times New Roman"/>
          <w:bCs/>
          <w:sz w:val="24"/>
          <w:szCs w:val="24"/>
          <w:lang w:eastAsia="ru-RU"/>
        </w:rPr>
      </w:pPr>
      <w:r w:rsidRPr="00687867">
        <w:rPr>
          <w:rFonts w:ascii="Times New Roman" w:eastAsia="Times New Roman" w:hAnsi="Times New Roman" w:cs="Times New Roman"/>
          <w:bCs/>
          <w:sz w:val="24"/>
          <w:szCs w:val="24"/>
          <w:lang w:eastAsia="ru-RU"/>
        </w:rPr>
        <w:t xml:space="preserve">В </w:t>
      </w:r>
      <w:r w:rsidR="00B44A0D" w:rsidRPr="00687867">
        <w:rPr>
          <w:rFonts w:ascii="Times New Roman" w:eastAsia="Times New Roman" w:hAnsi="Times New Roman" w:cs="Times New Roman"/>
          <w:bCs/>
          <w:sz w:val="24"/>
          <w:szCs w:val="24"/>
          <w:lang w:eastAsia="ru-RU"/>
        </w:rPr>
        <w:t>2016</w:t>
      </w:r>
      <w:r w:rsidRPr="00687867">
        <w:rPr>
          <w:rFonts w:ascii="Times New Roman" w:eastAsia="Times New Roman" w:hAnsi="Times New Roman" w:cs="Times New Roman"/>
          <w:bCs/>
          <w:sz w:val="24"/>
          <w:szCs w:val="24"/>
          <w:lang w:eastAsia="ru-RU"/>
        </w:rPr>
        <w:t xml:space="preserve">  году населению оказано</w:t>
      </w:r>
      <w:r w:rsidR="00687867">
        <w:rPr>
          <w:rFonts w:ascii="Times New Roman" w:eastAsia="Times New Roman" w:hAnsi="Times New Roman" w:cs="Times New Roman"/>
          <w:bCs/>
          <w:sz w:val="24"/>
          <w:szCs w:val="24"/>
          <w:lang w:eastAsia="ru-RU"/>
        </w:rPr>
        <w:t>198</w:t>
      </w:r>
      <w:r w:rsidRPr="00687867">
        <w:rPr>
          <w:rFonts w:ascii="Times New Roman" w:eastAsia="Times New Roman" w:hAnsi="Times New Roman" w:cs="Times New Roman"/>
          <w:bCs/>
          <w:sz w:val="24"/>
          <w:szCs w:val="24"/>
          <w:lang w:eastAsia="ru-RU"/>
        </w:rPr>
        <w:t xml:space="preserve"> муниципальных услуг, в том числе:</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w:t>
      </w:r>
      <w:r w:rsidR="00687867">
        <w:rPr>
          <w:rFonts w:ascii="Times New Roman" w:eastAsia="Times New Roman" w:hAnsi="Times New Roman" w:cs="Times New Roman"/>
          <w:sz w:val="24"/>
          <w:szCs w:val="24"/>
          <w:lang w:eastAsia="ru-RU"/>
        </w:rPr>
        <w:t>2</w:t>
      </w:r>
      <w:r w:rsidRPr="00687867">
        <w:rPr>
          <w:rFonts w:ascii="Times New Roman" w:eastAsia="Times New Roman" w:hAnsi="Times New Roman" w:cs="Times New Roman"/>
          <w:sz w:val="24"/>
          <w:szCs w:val="24"/>
          <w:lang w:eastAsia="ru-RU"/>
        </w:rPr>
        <w:t xml:space="preserve"> шт.;</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w:t>
      </w:r>
      <w:r w:rsidR="00687867">
        <w:rPr>
          <w:rFonts w:ascii="Times New Roman" w:eastAsia="Times New Roman" w:hAnsi="Times New Roman" w:cs="Times New Roman"/>
          <w:sz w:val="24"/>
          <w:szCs w:val="24"/>
          <w:lang w:eastAsia="ru-RU"/>
        </w:rPr>
        <w:t>64</w:t>
      </w:r>
      <w:r w:rsidRPr="00687867">
        <w:rPr>
          <w:rFonts w:ascii="Times New Roman" w:eastAsia="Times New Roman" w:hAnsi="Times New Roman" w:cs="Times New Roman"/>
          <w:sz w:val="24"/>
          <w:szCs w:val="24"/>
          <w:lang w:eastAsia="ru-RU"/>
        </w:rPr>
        <w:t xml:space="preserve"> шт.;</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«Предоставление информации об очередности предоставления жилых помещений на условиях социального найма» - </w:t>
      </w:r>
      <w:r w:rsidR="00687867">
        <w:rPr>
          <w:rFonts w:ascii="Times New Roman" w:eastAsia="Times New Roman" w:hAnsi="Times New Roman" w:cs="Times New Roman"/>
          <w:sz w:val="24"/>
          <w:szCs w:val="24"/>
          <w:lang w:eastAsia="ru-RU"/>
        </w:rPr>
        <w:t>2</w:t>
      </w:r>
      <w:r w:rsidRPr="00687867">
        <w:rPr>
          <w:rFonts w:ascii="Times New Roman" w:eastAsia="Times New Roman" w:hAnsi="Times New Roman" w:cs="Times New Roman"/>
          <w:sz w:val="24"/>
          <w:szCs w:val="24"/>
          <w:lang w:eastAsia="ru-RU"/>
        </w:rPr>
        <w:t>;</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«Предоставление жилых помещений муниципального жилищного фонда по договорам социального найма в сельском поселении </w:t>
      </w:r>
      <w:proofErr w:type="spellStart"/>
      <w:r w:rsidRPr="00687867">
        <w:rPr>
          <w:rFonts w:ascii="Times New Roman" w:eastAsia="Times New Roman" w:hAnsi="Times New Roman" w:cs="Times New Roman"/>
          <w:sz w:val="24"/>
          <w:szCs w:val="24"/>
          <w:lang w:eastAsia="ru-RU"/>
        </w:rPr>
        <w:t>Сорум</w:t>
      </w:r>
      <w:proofErr w:type="spellEnd"/>
      <w:r w:rsidRPr="00687867">
        <w:rPr>
          <w:rFonts w:ascii="Times New Roman" w:eastAsia="Times New Roman" w:hAnsi="Times New Roman" w:cs="Times New Roman"/>
          <w:sz w:val="24"/>
          <w:szCs w:val="24"/>
          <w:lang w:eastAsia="ru-RU"/>
        </w:rPr>
        <w:t xml:space="preserve">» - </w:t>
      </w:r>
      <w:r w:rsidR="00687867">
        <w:rPr>
          <w:rFonts w:ascii="Times New Roman" w:eastAsia="Times New Roman" w:hAnsi="Times New Roman" w:cs="Times New Roman"/>
          <w:sz w:val="24"/>
          <w:szCs w:val="24"/>
          <w:lang w:eastAsia="ru-RU"/>
        </w:rPr>
        <w:t>0</w:t>
      </w:r>
      <w:r w:rsidRPr="00687867">
        <w:rPr>
          <w:rFonts w:ascii="Times New Roman" w:eastAsia="Times New Roman" w:hAnsi="Times New Roman" w:cs="Times New Roman"/>
          <w:sz w:val="24"/>
          <w:szCs w:val="24"/>
          <w:lang w:eastAsia="ru-RU"/>
        </w:rPr>
        <w:t>;</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«Предоставление сведений из реестра муниципального имущества» - </w:t>
      </w:r>
      <w:r w:rsidR="00687867">
        <w:rPr>
          <w:rFonts w:ascii="Times New Roman" w:eastAsia="Times New Roman" w:hAnsi="Times New Roman" w:cs="Times New Roman"/>
          <w:sz w:val="24"/>
          <w:szCs w:val="24"/>
          <w:lang w:eastAsia="ru-RU"/>
        </w:rPr>
        <w:t>18</w:t>
      </w:r>
      <w:r w:rsidRPr="00687867">
        <w:rPr>
          <w:rFonts w:ascii="Times New Roman" w:eastAsia="Times New Roman" w:hAnsi="Times New Roman" w:cs="Times New Roman"/>
          <w:sz w:val="24"/>
          <w:szCs w:val="24"/>
          <w:lang w:eastAsia="ru-RU"/>
        </w:rPr>
        <w:t>;</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«Прием заявлений, документов, а также постановка граждан на уч</w:t>
      </w:r>
      <w:r w:rsidR="00B574D0" w:rsidRPr="00687867">
        <w:rPr>
          <w:rFonts w:ascii="Times New Roman" w:eastAsia="Times New Roman" w:hAnsi="Times New Roman" w:cs="Times New Roman"/>
          <w:sz w:val="24"/>
          <w:szCs w:val="24"/>
          <w:lang w:eastAsia="ru-RU"/>
        </w:rPr>
        <w:t>е</w:t>
      </w:r>
      <w:r w:rsidRPr="00687867">
        <w:rPr>
          <w:rFonts w:ascii="Times New Roman" w:eastAsia="Times New Roman" w:hAnsi="Times New Roman" w:cs="Times New Roman"/>
          <w:sz w:val="24"/>
          <w:szCs w:val="24"/>
          <w:lang w:eastAsia="ru-RU"/>
        </w:rPr>
        <w:t xml:space="preserve">т в качестве нуждающихся в жилых помещениях» - </w:t>
      </w:r>
      <w:r w:rsidR="00687867">
        <w:rPr>
          <w:rFonts w:ascii="Times New Roman" w:eastAsia="Times New Roman" w:hAnsi="Times New Roman" w:cs="Times New Roman"/>
          <w:sz w:val="24"/>
          <w:szCs w:val="24"/>
          <w:lang w:eastAsia="ru-RU"/>
        </w:rPr>
        <w:t>2</w:t>
      </w:r>
      <w:r w:rsidRPr="00687867">
        <w:rPr>
          <w:rFonts w:ascii="Times New Roman" w:eastAsia="Times New Roman" w:hAnsi="Times New Roman" w:cs="Times New Roman"/>
          <w:sz w:val="24"/>
          <w:szCs w:val="24"/>
          <w:lang w:eastAsia="ru-RU"/>
        </w:rPr>
        <w:t>;</w:t>
      </w:r>
    </w:p>
    <w:p w:rsidR="00797EF5" w:rsidRPr="00687867"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w:t>
      </w:r>
      <w:proofErr w:type="spellStart"/>
      <w:r w:rsidRPr="00687867">
        <w:rPr>
          <w:rFonts w:ascii="Times New Roman" w:eastAsia="Times New Roman" w:hAnsi="Times New Roman" w:cs="Times New Roman"/>
          <w:sz w:val="24"/>
          <w:szCs w:val="24"/>
          <w:lang w:eastAsia="ru-RU"/>
        </w:rPr>
        <w:t>улично</w:t>
      </w:r>
      <w:proofErr w:type="spellEnd"/>
      <w:r w:rsidRPr="00687867">
        <w:rPr>
          <w:rFonts w:ascii="Times New Roman" w:eastAsia="Times New Roman" w:hAnsi="Times New Roman" w:cs="Times New Roman"/>
          <w:sz w:val="24"/>
          <w:szCs w:val="24"/>
          <w:lang w:eastAsia="ru-RU"/>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государственном адресном реестре» - </w:t>
      </w:r>
      <w:r w:rsidR="00687867">
        <w:rPr>
          <w:rFonts w:ascii="Times New Roman" w:eastAsia="Times New Roman" w:hAnsi="Times New Roman" w:cs="Times New Roman"/>
          <w:sz w:val="24"/>
          <w:szCs w:val="24"/>
          <w:lang w:eastAsia="ru-RU"/>
        </w:rPr>
        <w:t>10</w:t>
      </w:r>
      <w:r w:rsidRPr="00687867">
        <w:rPr>
          <w:rFonts w:ascii="Times New Roman" w:eastAsia="Times New Roman" w:hAnsi="Times New Roman" w:cs="Times New Roman"/>
          <w:sz w:val="24"/>
          <w:szCs w:val="24"/>
          <w:lang w:eastAsia="ru-RU"/>
        </w:rPr>
        <w:t>.</w:t>
      </w:r>
    </w:p>
    <w:p w:rsidR="0079621D" w:rsidRPr="00687867" w:rsidRDefault="0079621D" w:rsidP="0079621D">
      <w:pPr>
        <w:snapToGrid w:val="0"/>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79621D" w:rsidRPr="00687867" w:rsidRDefault="0079621D" w:rsidP="0079621D">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В целях повышения качества и доступности муниципальных услуг   осуществлен перевод части услуг в электронную форму. В информационной системе «Региональный реестр функций органов государственной власти» размещены сведения о муниципальных услугах и услугах, предоставляемых муниципальными учреждениями.</w:t>
      </w:r>
    </w:p>
    <w:p w:rsidR="0079621D" w:rsidRPr="00687867" w:rsidRDefault="0079621D" w:rsidP="0079621D">
      <w:pPr>
        <w:spacing w:after="0" w:line="240" w:lineRule="auto"/>
        <w:ind w:firstLine="709"/>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реализован комплекс мер, направленных на организацию межведомственного электронного взаимодействия.</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Работа с представительным органом сельского поселения Сорум, </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другими  организациями  и населением</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сфере взаимодействия с органами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 приведению устава сельского поселения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Совета депутатов сельского поселения.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F2363">
        <w:rPr>
          <w:rFonts w:ascii="Times New Roman" w:eastAsia="Times New Roman" w:hAnsi="Times New Roman" w:cs="Times New Roman"/>
          <w:sz w:val="24"/>
          <w:szCs w:val="24"/>
          <w:lang w:eastAsia="ru-RU"/>
        </w:rPr>
        <w:lastRenderedPageBreak/>
        <w:t xml:space="preserve">Глава сельского поселения Сорум </w:t>
      </w:r>
      <w:proofErr w:type="gramStart"/>
      <w:r w:rsidRPr="00CF2363">
        <w:rPr>
          <w:rFonts w:ascii="Times New Roman" w:eastAsia="Times New Roman" w:hAnsi="Times New Roman" w:cs="Times New Roman"/>
          <w:sz w:val="24"/>
          <w:szCs w:val="24"/>
          <w:lang w:eastAsia="ru-RU"/>
        </w:rPr>
        <w:t>отчиталась о результатах</w:t>
      </w:r>
      <w:proofErr w:type="gramEnd"/>
      <w:r w:rsidRPr="00CF2363">
        <w:rPr>
          <w:rFonts w:ascii="Times New Roman" w:eastAsia="Times New Roman" w:hAnsi="Times New Roman" w:cs="Times New Roman"/>
          <w:sz w:val="24"/>
          <w:szCs w:val="24"/>
          <w:lang w:eastAsia="ru-RU"/>
        </w:rPr>
        <w:t xml:space="preserve"> деятельности главы и  администрации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за 201</w:t>
      </w:r>
      <w:r w:rsidR="00B52A5B">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на Совете депутатов сельского поселения Сорум.</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администрацией сельского поселения Сорум с другими организациями проводилась совместная деятельность:</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по владению, пользованию и несению расходов по содержанию имущества, находящегося в общей долевой собственности;</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по взаимодействию и информационном </w:t>
      </w:r>
      <w:proofErr w:type="gramStart"/>
      <w:r w:rsidRPr="00687867">
        <w:rPr>
          <w:rFonts w:ascii="Times New Roman" w:eastAsia="Times New Roman" w:hAnsi="Times New Roman" w:cs="Times New Roman"/>
          <w:sz w:val="24"/>
          <w:szCs w:val="24"/>
          <w:lang w:eastAsia="ru-RU"/>
        </w:rPr>
        <w:t>обмене</w:t>
      </w:r>
      <w:proofErr w:type="gramEnd"/>
      <w:r w:rsidRPr="00687867">
        <w:rPr>
          <w:rFonts w:ascii="Times New Roman" w:eastAsia="Times New Roman" w:hAnsi="Times New Roman" w:cs="Times New Roman"/>
          <w:sz w:val="24"/>
          <w:szCs w:val="24"/>
          <w:lang w:eastAsia="ru-RU"/>
        </w:rPr>
        <w:t xml:space="preserve"> при решении задач в области предупреждения и ликвидации чрезвычайных ситуаций;</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 по организации взаимодействия по вопросам учета с военно-учетным столом, отделом </w:t>
      </w:r>
      <w:proofErr w:type="gramStart"/>
      <w:r w:rsidRPr="00687867">
        <w:rPr>
          <w:rFonts w:ascii="Times New Roman" w:eastAsia="Times New Roman" w:hAnsi="Times New Roman" w:cs="Times New Roman"/>
          <w:sz w:val="24"/>
          <w:szCs w:val="24"/>
          <w:lang w:eastAsia="ru-RU"/>
        </w:rPr>
        <w:t>записи актов гражданского состояния администрации Белоярского района</w:t>
      </w:r>
      <w:proofErr w:type="gramEnd"/>
      <w:r w:rsidRPr="00687867">
        <w:rPr>
          <w:rFonts w:ascii="Times New Roman" w:eastAsia="Times New Roman" w:hAnsi="Times New Roman" w:cs="Times New Roman"/>
          <w:sz w:val="24"/>
          <w:szCs w:val="24"/>
          <w:lang w:eastAsia="ru-RU"/>
        </w:rPr>
        <w:t>;</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совместно с центром занятости населения по постановке на учет и перерегистрации безработных граждан, организации общественных работ из числа безработных, оформление пакета документов при приеме на работу;</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совместно с муниципальным учреждением  ЦПЗОМ «Спутник» по организации школьных бригад для работ по благоустройству поселка, оказание помощи в оформлении пакета документов при приеме на работу; </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по ведению статистического учета;</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по предоставлению отчетов в налоговые органы, сотрудничеству с инспекцией;</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осуществлению организация выборов и содействию избирательной комиссии по проведению выборов;</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проведению работы с населением по противопожарным мероприятиям с целью исполнения первичных мер пожарной безопасности, мероприятиям по защите населения от чрезвычайных ситуаций;</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организации проведения общественных субботников по очистке и благоустройству территории сельского поселения;</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организации культурных и спортивных мероприятий совместно с МБУ</w:t>
      </w:r>
      <w:r>
        <w:rPr>
          <w:rFonts w:ascii="Times New Roman" w:eastAsia="Times New Roman" w:hAnsi="Times New Roman" w:cs="Times New Roman"/>
          <w:sz w:val="24"/>
          <w:szCs w:val="24"/>
          <w:lang w:eastAsia="ru-RU"/>
        </w:rPr>
        <w:t xml:space="preserve"> «Центр культуры и спорта</w:t>
      </w:r>
      <w:r w:rsidRPr="00687867">
        <w:rPr>
          <w:rFonts w:ascii="Times New Roman" w:eastAsia="Times New Roman" w:hAnsi="Times New Roman" w:cs="Times New Roman"/>
          <w:sz w:val="24"/>
          <w:szCs w:val="24"/>
          <w:lang w:eastAsia="ru-RU"/>
        </w:rPr>
        <w:t>»;</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осуществлению работы с органами местного самоуправления Белоярского района и сельских поселений;</w:t>
      </w:r>
    </w:p>
    <w:p w:rsidR="00687867" w:rsidRPr="00687867" w:rsidRDefault="00687867" w:rsidP="00687867">
      <w:pPr>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по оказание услуг  и выполнению работ по содержанию и ремонту имущества отдельно стоящих и многоквартирных домов с ООО «ЖКС»;</w:t>
      </w:r>
    </w:p>
    <w:p w:rsidR="00687867" w:rsidRPr="00687867" w:rsidRDefault="00687867" w:rsidP="00687867">
      <w:pPr>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взаимодействие </w:t>
      </w:r>
      <w:r w:rsidRPr="00687867">
        <w:rPr>
          <w:rFonts w:ascii="Times New Roman" w:eastAsia="Times New Roman" w:hAnsi="Times New Roman" w:cs="Times New Roman"/>
          <w:spacing w:val="-3"/>
          <w:sz w:val="24"/>
          <w:szCs w:val="24"/>
          <w:lang w:eastAsia="ru-RU"/>
        </w:rPr>
        <w:t>администрации п</w:t>
      </w:r>
      <w:r w:rsidRPr="00687867">
        <w:rPr>
          <w:rFonts w:ascii="Times New Roman" w:eastAsia="Times New Roman" w:hAnsi="Times New Roman" w:cs="Times New Roman"/>
          <w:sz w:val="24"/>
          <w:szCs w:val="24"/>
          <w:lang w:eastAsia="ru-RU"/>
        </w:rPr>
        <w:t>оселения с Ассоциацией «Совет муниципальных образований Ханты-Мансийского автономного округа – Югры» о представлении кандидатур для награждения почетной грамотой, дипломом, благодарностью;</w:t>
      </w:r>
    </w:p>
    <w:p w:rsidR="00687867" w:rsidRPr="00687867" w:rsidRDefault="00687867" w:rsidP="00687867">
      <w:pPr>
        <w:spacing w:after="0" w:line="240" w:lineRule="auto"/>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6"/>
          <w:szCs w:val="26"/>
          <w:lang w:eastAsia="ru-RU"/>
        </w:rPr>
        <w:tab/>
      </w:r>
      <w:r w:rsidRPr="00687867">
        <w:rPr>
          <w:rFonts w:ascii="Times New Roman" w:eastAsia="Times New Roman" w:hAnsi="Times New Roman" w:cs="Times New Roman"/>
          <w:sz w:val="24"/>
          <w:szCs w:val="24"/>
          <w:lang w:eastAsia="ru-RU"/>
        </w:rPr>
        <w:t>взаимодействие с Департаментом внутренней политики Ханты-Мансийского автономного округа – Югры в сфере противодействия коррупции;</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информационное взаимодействие между органом  Федерального  казначейства  и администратором  доходов бюджета; </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осуществлению тесного сотрудничества с организациями и предприятиями, расположенными на территории сельского поселения;</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с Управлением государственной регистрации нормативных правовых актов Аппарата Губернатора Ханты-Мансийского автономного округа – Югры по исполнению </w:t>
      </w:r>
      <w:proofErr w:type="gramStart"/>
      <w:r w:rsidRPr="00687867">
        <w:rPr>
          <w:rFonts w:ascii="Times New Roman" w:eastAsia="Times New Roman" w:hAnsi="Times New Roman" w:cs="Times New Roman"/>
          <w:sz w:val="24"/>
          <w:szCs w:val="24"/>
          <w:lang w:eastAsia="ru-RU"/>
        </w:rPr>
        <w:t>Закон</w:t>
      </w:r>
      <w:proofErr w:type="gramEnd"/>
      <w:r w:rsidRPr="00687867">
        <w:rPr>
          <w:rFonts w:ascii="Times New Roman" w:eastAsia="Times New Roman" w:hAnsi="Times New Roman" w:cs="Times New Roman"/>
          <w:sz w:val="24"/>
          <w:szCs w:val="24"/>
          <w:lang w:eastAsia="ru-RU"/>
        </w:rPr>
        <w:fldChar w:fldCharType="begin"/>
      </w:r>
      <w:r w:rsidRPr="00687867">
        <w:rPr>
          <w:rFonts w:ascii="Times New Roman" w:eastAsia="Times New Roman" w:hAnsi="Times New Roman" w:cs="Times New Roman"/>
          <w:sz w:val="24"/>
          <w:szCs w:val="24"/>
          <w:lang w:eastAsia="ru-RU"/>
        </w:rPr>
        <w:instrText xml:space="preserve"> HYPERLINK "consultantplus://offline/main?base=RLAW926;n=59142;fld=134" </w:instrText>
      </w:r>
      <w:r w:rsidRPr="00687867">
        <w:rPr>
          <w:rFonts w:ascii="Times New Roman" w:eastAsia="Times New Roman" w:hAnsi="Times New Roman" w:cs="Times New Roman"/>
          <w:sz w:val="24"/>
          <w:szCs w:val="24"/>
          <w:lang w:eastAsia="ru-RU"/>
        </w:rPr>
        <w:fldChar w:fldCharType="separate"/>
      </w:r>
      <w:r w:rsidRPr="00687867">
        <w:rPr>
          <w:rFonts w:ascii="Times New Roman" w:eastAsia="Times New Roman" w:hAnsi="Times New Roman" w:cs="Times New Roman"/>
          <w:sz w:val="24"/>
          <w:szCs w:val="24"/>
          <w:lang w:eastAsia="ru-RU"/>
        </w:rPr>
        <w:t>а</w:t>
      </w:r>
      <w:r w:rsidRPr="00687867">
        <w:rPr>
          <w:rFonts w:ascii="Times New Roman" w:eastAsia="Times New Roman" w:hAnsi="Times New Roman" w:cs="Times New Roman"/>
          <w:sz w:val="24"/>
          <w:szCs w:val="24"/>
          <w:lang w:eastAsia="ru-RU"/>
        </w:rPr>
        <w:fldChar w:fldCharType="end"/>
      </w:r>
      <w:r w:rsidRPr="00687867">
        <w:rPr>
          <w:rFonts w:ascii="Times New Roman" w:eastAsia="Times New Roman" w:hAnsi="Times New Roman" w:cs="Times New Roman"/>
          <w:sz w:val="24"/>
          <w:szCs w:val="24"/>
          <w:lang w:eastAsia="ru-RU"/>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приведения в соответствие с действующим законодательством МНПА на основании экспертных заключений;</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 xml:space="preserve">с прокуратурой города </w:t>
      </w:r>
      <w:proofErr w:type="gramStart"/>
      <w:r w:rsidRPr="00687867">
        <w:rPr>
          <w:rFonts w:ascii="Times New Roman" w:eastAsia="Times New Roman" w:hAnsi="Times New Roman" w:cs="Times New Roman"/>
          <w:sz w:val="24"/>
          <w:szCs w:val="24"/>
          <w:lang w:eastAsia="ru-RU"/>
        </w:rPr>
        <w:t>Белоярский</w:t>
      </w:r>
      <w:proofErr w:type="gramEnd"/>
      <w:r w:rsidRPr="00687867">
        <w:rPr>
          <w:rFonts w:ascii="Times New Roman" w:eastAsia="Times New Roman" w:hAnsi="Times New Roman" w:cs="Times New Roman"/>
          <w:sz w:val="24"/>
          <w:szCs w:val="24"/>
          <w:lang w:eastAsia="ru-RU"/>
        </w:rPr>
        <w:t xml:space="preserve"> по предоставлению отчетов, информаций по проводимым проверкам, согласования НПА сельского поселения и т.д.;</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t>взаимодействия с правоохранительными органами Белоярского района в целях предупреждения, выявления и пресечения правонарушений и  террористических акций;</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sz w:val="24"/>
          <w:szCs w:val="24"/>
          <w:lang w:eastAsia="ru-RU"/>
        </w:rPr>
        <w:lastRenderedPageBreak/>
        <w:t>с индивидуальными предприятиями, коммерческими организациями по заключению хозяйственных договоров;</w:t>
      </w:r>
    </w:p>
    <w:p w:rsidR="00687867" w:rsidRPr="00687867" w:rsidRDefault="00687867" w:rsidP="006878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7867">
        <w:rPr>
          <w:rFonts w:ascii="Times New Roman" w:eastAsia="Times New Roman" w:hAnsi="Times New Roman" w:cs="Times New Roman"/>
          <w:bCs/>
          <w:sz w:val="24"/>
          <w:szCs w:val="24"/>
          <w:lang w:eastAsia="ru-RU"/>
        </w:rPr>
        <w:t xml:space="preserve">с бюджетным учреждением Ханты-Мансийского автономного округа </w:t>
      </w:r>
      <w:r w:rsidRPr="00687867">
        <w:rPr>
          <w:rFonts w:ascii="Times New Roman" w:eastAsia="Times New Roman" w:hAnsi="Times New Roman" w:cs="Times New Roman"/>
          <w:sz w:val="24"/>
          <w:szCs w:val="24"/>
          <w:lang w:eastAsia="ru-RU"/>
        </w:rPr>
        <w:t xml:space="preserve">– </w:t>
      </w:r>
      <w:r w:rsidRPr="00687867">
        <w:rPr>
          <w:rFonts w:ascii="Times New Roman" w:eastAsia="Times New Roman" w:hAnsi="Times New Roman" w:cs="Times New Roman"/>
          <w:bCs/>
          <w:sz w:val="24"/>
          <w:szCs w:val="24"/>
          <w:lang w:eastAsia="ru-RU"/>
        </w:rPr>
        <w:t>Югры «Белоярский лесхоз» по вопросу реализации</w:t>
      </w:r>
      <w:r w:rsidRPr="00687867">
        <w:rPr>
          <w:rFonts w:ascii="Times New Roman" w:eastAsia="Times New Roman" w:hAnsi="Times New Roman" w:cs="Times New Roman"/>
          <w:b/>
          <w:bCs/>
          <w:sz w:val="24"/>
          <w:szCs w:val="24"/>
          <w:lang w:eastAsia="ru-RU"/>
        </w:rPr>
        <w:t xml:space="preserve"> </w:t>
      </w:r>
      <w:r w:rsidRPr="00687867">
        <w:rPr>
          <w:rFonts w:ascii="Times New Roman" w:eastAsia="Times New Roman" w:hAnsi="Times New Roman" w:cs="Times New Roman"/>
          <w:sz w:val="24"/>
          <w:szCs w:val="24"/>
          <w:lang w:eastAsia="ru-RU"/>
        </w:rPr>
        <w:t>квитанций  на  вырубку   новогодних  елей.</w:t>
      </w:r>
    </w:p>
    <w:p w:rsidR="003B4CC6" w:rsidRPr="003B4CC6" w:rsidRDefault="003B4CC6" w:rsidP="003B4CC6">
      <w:pPr>
        <w:spacing w:after="0" w:line="240" w:lineRule="auto"/>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 xml:space="preserve">В 2016 году администрацией поселения оказана посильная помощь участковой избирательной комиссии в организации и проведении </w:t>
      </w:r>
      <w:proofErr w:type="gramStart"/>
      <w:r w:rsidRPr="003B4CC6">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 седьмого</w:t>
      </w:r>
      <w:proofErr w:type="gramEnd"/>
      <w:r w:rsidRPr="003B4CC6">
        <w:rPr>
          <w:rFonts w:ascii="Times New Roman" w:eastAsia="Times New Roman" w:hAnsi="Times New Roman" w:cs="Times New Roman"/>
          <w:sz w:val="24"/>
          <w:szCs w:val="24"/>
          <w:lang w:eastAsia="ru-RU"/>
        </w:rPr>
        <w:t xml:space="preserve"> созыва, депутатов Тюменской областной Думы шестого созыва, депутатов Думы Ханты-Мансийского автономного округа – Югры шестого созыва.</w:t>
      </w:r>
    </w:p>
    <w:p w:rsidR="003B4CC6" w:rsidRPr="003B4CC6" w:rsidRDefault="003B4CC6" w:rsidP="003B4CC6">
      <w:pPr>
        <w:spacing w:after="0" w:line="240" w:lineRule="auto"/>
        <w:ind w:firstLine="708"/>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 xml:space="preserve">Были организованы информационные встречи  населения сельского поселения </w:t>
      </w:r>
      <w:proofErr w:type="gramStart"/>
      <w:r w:rsidRPr="003B4CC6">
        <w:rPr>
          <w:rFonts w:ascii="Times New Roman" w:eastAsia="Times New Roman" w:hAnsi="Times New Roman" w:cs="Times New Roman"/>
          <w:sz w:val="24"/>
          <w:szCs w:val="24"/>
          <w:lang w:eastAsia="ru-RU"/>
        </w:rPr>
        <w:t>с</w:t>
      </w:r>
      <w:proofErr w:type="gramEnd"/>
      <w:r w:rsidRPr="003B4CC6">
        <w:rPr>
          <w:rFonts w:ascii="Times New Roman" w:eastAsia="Times New Roman" w:hAnsi="Times New Roman" w:cs="Times New Roman"/>
          <w:sz w:val="24"/>
          <w:szCs w:val="24"/>
          <w:lang w:eastAsia="ru-RU"/>
        </w:rPr>
        <w:t>:</w:t>
      </w:r>
    </w:p>
    <w:p w:rsidR="003B4CC6" w:rsidRPr="003B4CC6" w:rsidRDefault="003B4CC6" w:rsidP="003B4CC6">
      <w:pPr>
        <w:spacing w:after="0" w:line="240" w:lineRule="auto"/>
        <w:ind w:firstLine="708"/>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Ханты-Мансийским негосударственным пенсионным фондом по вопросам негосударственного пенсионного обеспечения;</w:t>
      </w:r>
    </w:p>
    <w:p w:rsidR="003B4CC6" w:rsidRPr="003B4CC6" w:rsidRDefault="003B4CC6" w:rsidP="003B4CC6">
      <w:pPr>
        <w:spacing w:after="0" w:line="240" w:lineRule="auto"/>
        <w:ind w:firstLine="708"/>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межрайонной инспекцией ФНС России № 8 по ХМАО – Югре   по вопросам декларирования;</w:t>
      </w:r>
    </w:p>
    <w:p w:rsidR="003B4CC6" w:rsidRPr="003B4CC6" w:rsidRDefault="003B4CC6" w:rsidP="003B4CC6">
      <w:pPr>
        <w:spacing w:after="0" w:line="240" w:lineRule="auto"/>
        <w:ind w:firstLine="708"/>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по  вопросам  регистрации собственности на  земельные участки, жилые дома;</w:t>
      </w:r>
    </w:p>
    <w:p w:rsidR="003B4CC6" w:rsidRPr="003B4CC6" w:rsidRDefault="003B4CC6" w:rsidP="003B4CC6">
      <w:pPr>
        <w:spacing w:after="0" w:line="240" w:lineRule="auto"/>
        <w:ind w:firstLine="708"/>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заместителем главы Белоярского района по социальным вопросам;</w:t>
      </w:r>
    </w:p>
    <w:p w:rsidR="003B4CC6" w:rsidRPr="003B4CC6" w:rsidRDefault="003B4CC6" w:rsidP="003B4CC6">
      <w:pPr>
        <w:spacing w:after="0" w:line="240" w:lineRule="auto"/>
        <w:ind w:firstLine="708"/>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управлением социальной защиты населения Белоярского района;</w:t>
      </w:r>
    </w:p>
    <w:p w:rsidR="003B4CC6" w:rsidRPr="003B4CC6" w:rsidRDefault="003B4CC6" w:rsidP="003B4CC6">
      <w:pPr>
        <w:spacing w:after="0" w:line="240" w:lineRule="auto"/>
        <w:ind w:firstLine="708"/>
        <w:jc w:val="both"/>
        <w:rPr>
          <w:rFonts w:ascii="Times New Roman" w:eastAsia="Times New Roman" w:hAnsi="Times New Roman" w:cs="Times New Roman"/>
          <w:sz w:val="24"/>
          <w:szCs w:val="24"/>
          <w:lang w:eastAsia="ru-RU"/>
        </w:rPr>
      </w:pPr>
      <w:r w:rsidRPr="003B4CC6">
        <w:rPr>
          <w:rFonts w:ascii="Times New Roman" w:eastAsia="Times New Roman" w:hAnsi="Times New Roman" w:cs="Times New Roman"/>
          <w:sz w:val="24"/>
          <w:szCs w:val="24"/>
          <w:lang w:eastAsia="ru-RU"/>
        </w:rPr>
        <w:t xml:space="preserve">главой Белоярского района С.П. </w:t>
      </w:r>
      <w:proofErr w:type="spellStart"/>
      <w:r w:rsidRPr="003B4CC6">
        <w:rPr>
          <w:rFonts w:ascii="Times New Roman" w:eastAsia="Times New Roman" w:hAnsi="Times New Roman" w:cs="Times New Roman"/>
          <w:sz w:val="24"/>
          <w:szCs w:val="24"/>
          <w:lang w:eastAsia="ru-RU"/>
        </w:rPr>
        <w:t>Маненковым</w:t>
      </w:r>
      <w:proofErr w:type="spellEnd"/>
      <w:r w:rsidRPr="003B4CC6">
        <w:rPr>
          <w:rFonts w:ascii="Times New Roman" w:eastAsia="Times New Roman" w:hAnsi="Times New Roman" w:cs="Times New Roman"/>
          <w:sz w:val="24"/>
          <w:szCs w:val="24"/>
          <w:lang w:eastAsia="ru-RU"/>
        </w:rPr>
        <w:t xml:space="preserve">; </w:t>
      </w:r>
    </w:p>
    <w:p w:rsidR="003B4CC6" w:rsidRPr="003B4CC6" w:rsidRDefault="003B4CC6" w:rsidP="003B4CC6">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B4CC6">
        <w:rPr>
          <w:rFonts w:ascii="Times New Roman" w:eastAsia="Times New Roman" w:hAnsi="Times New Roman" w:cs="Times New Roman"/>
          <w:sz w:val="24"/>
          <w:szCs w:val="24"/>
          <w:lang w:eastAsia="ru-RU"/>
        </w:rPr>
        <w:t>консультантом отдела общественных приёмных Губернатора автономного округа В.И. Шубиной.</w:t>
      </w:r>
      <w:r w:rsidRPr="003B4CC6">
        <w:rPr>
          <w:rFonts w:ascii="Times New Roman" w:eastAsia="Times New Roman" w:hAnsi="Times New Roman" w:cs="Times New Roman"/>
          <w:b/>
          <w:sz w:val="24"/>
          <w:szCs w:val="24"/>
          <w:lang w:eastAsia="ru-RU"/>
        </w:rPr>
        <w:t xml:space="preserve"> </w:t>
      </w:r>
    </w:p>
    <w:p w:rsidR="00377D5A" w:rsidRPr="00CF2363" w:rsidRDefault="00377D5A" w:rsidP="00377D5A">
      <w:pPr>
        <w:spacing w:after="0" w:line="240" w:lineRule="auto"/>
        <w:jc w:val="both"/>
        <w:rPr>
          <w:rFonts w:ascii="Times New Roman" w:eastAsia="Times New Roman" w:hAnsi="Times New Roman" w:cs="Times New Roman"/>
          <w:sz w:val="24"/>
          <w:szCs w:val="24"/>
          <w:lang w:eastAsia="ru-RU"/>
        </w:rPr>
      </w:pPr>
    </w:p>
    <w:p w:rsidR="00377D5A" w:rsidRPr="0066648E" w:rsidRDefault="00377D5A"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6648E">
        <w:rPr>
          <w:rFonts w:ascii="Times New Roman" w:eastAsia="Times New Roman" w:hAnsi="Times New Roman" w:cs="Times New Roman"/>
          <w:b/>
          <w:sz w:val="24"/>
          <w:szCs w:val="24"/>
          <w:lang w:eastAsia="ru-RU"/>
        </w:rPr>
        <w:t>Разработка и реализация планов гражданской обороны и защиты</w:t>
      </w:r>
    </w:p>
    <w:p w:rsidR="00377D5A" w:rsidRPr="0066648E"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648E">
        <w:rPr>
          <w:rFonts w:ascii="Times New Roman" w:eastAsia="Times New Roman" w:hAnsi="Times New Roman" w:cs="Times New Roman"/>
          <w:b/>
          <w:sz w:val="24"/>
          <w:szCs w:val="24"/>
          <w:lang w:eastAsia="ru-RU"/>
        </w:rPr>
        <w:t>населения. Защита населения и территории сельского поселения Сорум</w:t>
      </w:r>
    </w:p>
    <w:p w:rsidR="00377D5A" w:rsidRPr="0066648E"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648E">
        <w:rPr>
          <w:rFonts w:ascii="Times New Roman" w:eastAsia="Times New Roman" w:hAnsi="Times New Roman" w:cs="Times New Roman"/>
          <w:b/>
          <w:sz w:val="24"/>
          <w:szCs w:val="24"/>
          <w:lang w:eastAsia="ru-RU"/>
        </w:rPr>
        <w:t>от чрезвычайных ситуаций</w:t>
      </w:r>
    </w:p>
    <w:p w:rsidR="00377D5A" w:rsidRPr="0066648E" w:rsidRDefault="00377D5A" w:rsidP="00377D5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77D5A" w:rsidRPr="0066648E" w:rsidRDefault="00377D5A" w:rsidP="00377D5A">
      <w:pPr>
        <w:tabs>
          <w:tab w:val="left" w:pos="88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Обслуживание населения по выездам на пожары осуществляется ведомственной пожарной охранной </w:t>
      </w:r>
      <w:proofErr w:type="spellStart"/>
      <w:r w:rsidRPr="0066648E">
        <w:rPr>
          <w:rFonts w:ascii="Times New Roman" w:eastAsia="Times New Roman" w:hAnsi="Times New Roman" w:cs="Times New Roman"/>
          <w:sz w:val="24"/>
          <w:szCs w:val="24"/>
          <w:lang w:eastAsia="ru-RU"/>
        </w:rPr>
        <w:t>Сорумского</w:t>
      </w:r>
      <w:proofErr w:type="spellEnd"/>
      <w:r w:rsidRPr="0066648E">
        <w:rPr>
          <w:rFonts w:ascii="Times New Roman" w:eastAsia="Times New Roman" w:hAnsi="Times New Roman" w:cs="Times New Roman"/>
          <w:sz w:val="24"/>
          <w:szCs w:val="24"/>
          <w:lang w:eastAsia="ru-RU"/>
        </w:rPr>
        <w:t xml:space="preserve"> ЛПУМГ ООО «Газпром </w:t>
      </w:r>
      <w:proofErr w:type="spellStart"/>
      <w:r w:rsidRPr="0066648E">
        <w:rPr>
          <w:rFonts w:ascii="Times New Roman" w:eastAsia="Times New Roman" w:hAnsi="Times New Roman" w:cs="Times New Roman"/>
          <w:sz w:val="24"/>
          <w:szCs w:val="24"/>
          <w:lang w:eastAsia="ru-RU"/>
        </w:rPr>
        <w:t>трансгаз</w:t>
      </w:r>
      <w:proofErr w:type="spellEnd"/>
      <w:r w:rsidRPr="0066648E">
        <w:rPr>
          <w:rFonts w:ascii="Times New Roman" w:eastAsia="Times New Roman" w:hAnsi="Times New Roman" w:cs="Times New Roman"/>
          <w:sz w:val="24"/>
          <w:szCs w:val="24"/>
          <w:lang w:eastAsia="ru-RU"/>
        </w:rPr>
        <w:t xml:space="preserve"> </w:t>
      </w:r>
      <w:proofErr w:type="spellStart"/>
      <w:r w:rsidRPr="0066648E">
        <w:rPr>
          <w:rFonts w:ascii="Times New Roman" w:eastAsia="Times New Roman" w:hAnsi="Times New Roman" w:cs="Times New Roman"/>
          <w:sz w:val="24"/>
          <w:szCs w:val="24"/>
          <w:lang w:eastAsia="ru-RU"/>
        </w:rPr>
        <w:t>Югорск</w:t>
      </w:r>
      <w:proofErr w:type="spellEnd"/>
      <w:r w:rsidRPr="0066648E">
        <w:rPr>
          <w:rFonts w:ascii="Times New Roman" w:eastAsia="Times New Roman" w:hAnsi="Times New Roman" w:cs="Times New Roman"/>
          <w:sz w:val="24"/>
          <w:szCs w:val="24"/>
          <w:lang w:eastAsia="ru-RU"/>
        </w:rPr>
        <w:t xml:space="preserve">», в арсенале которой имеется 2 пожарных автомобиля АЦ-40 </w:t>
      </w:r>
      <w:proofErr w:type="spellStart"/>
      <w:r w:rsidRPr="0066648E">
        <w:rPr>
          <w:rFonts w:ascii="Times New Roman" w:eastAsia="Times New Roman" w:hAnsi="Times New Roman" w:cs="Times New Roman"/>
          <w:sz w:val="24"/>
          <w:szCs w:val="24"/>
          <w:lang w:eastAsia="ru-RU"/>
        </w:rPr>
        <w:t>Камаз</w:t>
      </w:r>
      <w:proofErr w:type="spellEnd"/>
      <w:r w:rsidRPr="0066648E">
        <w:rPr>
          <w:rFonts w:ascii="Times New Roman" w:eastAsia="Times New Roman" w:hAnsi="Times New Roman" w:cs="Times New Roman"/>
          <w:sz w:val="24"/>
          <w:szCs w:val="24"/>
          <w:lang w:eastAsia="ru-RU"/>
        </w:rPr>
        <w:t xml:space="preserve"> 53215, АЦ-40 Зил-131. При ликвидации чрезвычайных ситуаций  также осуществляется привлечение сил и средств из градообразующего предприятия </w:t>
      </w:r>
      <w:proofErr w:type="spellStart"/>
      <w:r w:rsidRPr="0066648E">
        <w:rPr>
          <w:rFonts w:ascii="Times New Roman" w:eastAsia="Times New Roman" w:hAnsi="Times New Roman" w:cs="Times New Roman"/>
          <w:sz w:val="24"/>
          <w:szCs w:val="24"/>
          <w:lang w:eastAsia="ru-RU"/>
        </w:rPr>
        <w:t>Сорумское</w:t>
      </w:r>
      <w:proofErr w:type="spellEnd"/>
      <w:r w:rsidRPr="0066648E">
        <w:rPr>
          <w:rFonts w:ascii="Times New Roman" w:eastAsia="Times New Roman" w:hAnsi="Times New Roman" w:cs="Times New Roman"/>
          <w:sz w:val="24"/>
          <w:szCs w:val="24"/>
          <w:lang w:eastAsia="ru-RU"/>
        </w:rPr>
        <w:t xml:space="preserve"> ЛПУМГ ООО «Газпром </w:t>
      </w:r>
      <w:proofErr w:type="spellStart"/>
      <w:r w:rsidRPr="0066648E">
        <w:rPr>
          <w:rFonts w:ascii="Times New Roman" w:eastAsia="Times New Roman" w:hAnsi="Times New Roman" w:cs="Times New Roman"/>
          <w:sz w:val="24"/>
          <w:szCs w:val="24"/>
          <w:lang w:eastAsia="ru-RU"/>
        </w:rPr>
        <w:t>трансгаз</w:t>
      </w:r>
      <w:proofErr w:type="spellEnd"/>
      <w:r w:rsidRPr="0066648E">
        <w:rPr>
          <w:rFonts w:ascii="Times New Roman" w:eastAsia="Times New Roman" w:hAnsi="Times New Roman" w:cs="Times New Roman"/>
          <w:sz w:val="24"/>
          <w:szCs w:val="24"/>
          <w:lang w:eastAsia="ru-RU"/>
        </w:rPr>
        <w:t xml:space="preserve"> </w:t>
      </w:r>
      <w:proofErr w:type="spellStart"/>
      <w:r w:rsidRPr="0066648E">
        <w:rPr>
          <w:rFonts w:ascii="Times New Roman" w:eastAsia="Times New Roman" w:hAnsi="Times New Roman" w:cs="Times New Roman"/>
          <w:sz w:val="24"/>
          <w:szCs w:val="24"/>
          <w:lang w:eastAsia="ru-RU"/>
        </w:rPr>
        <w:t>Югорск</w:t>
      </w:r>
      <w:proofErr w:type="spellEnd"/>
      <w:r w:rsidRPr="0066648E">
        <w:rPr>
          <w:rFonts w:ascii="Times New Roman" w:eastAsia="Times New Roman" w:hAnsi="Times New Roman" w:cs="Times New Roman"/>
          <w:sz w:val="24"/>
          <w:szCs w:val="24"/>
          <w:lang w:eastAsia="ru-RU"/>
        </w:rPr>
        <w:t>». В Белоярском филиале казенного учреждения «</w:t>
      </w:r>
      <w:proofErr w:type="spellStart"/>
      <w:r w:rsidRPr="0066648E">
        <w:rPr>
          <w:rFonts w:ascii="Times New Roman" w:eastAsia="Times New Roman" w:hAnsi="Times New Roman" w:cs="Times New Roman"/>
          <w:sz w:val="24"/>
          <w:szCs w:val="24"/>
          <w:lang w:eastAsia="ru-RU"/>
        </w:rPr>
        <w:t>Центроспас-Югория</w:t>
      </w:r>
      <w:proofErr w:type="spellEnd"/>
      <w:r w:rsidRPr="0066648E">
        <w:rPr>
          <w:rFonts w:ascii="Times New Roman" w:eastAsia="Times New Roman" w:hAnsi="Times New Roman" w:cs="Times New Roman"/>
          <w:sz w:val="24"/>
          <w:szCs w:val="24"/>
          <w:lang w:eastAsia="ru-RU"/>
        </w:rPr>
        <w:t>» на боевом дежурстве состоит 2 пожарных автомобиля АЦ-</w:t>
      </w:r>
      <w:r w:rsidR="00960183" w:rsidRPr="0066648E">
        <w:rPr>
          <w:rFonts w:ascii="Times New Roman" w:eastAsia="Times New Roman" w:hAnsi="Times New Roman" w:cs="Times New Roman"/>
          <w:sz w:val="24"/>
          <w:szCs w:val="24"/>
          <w:lang w:eastAsia="ru-RU"/>
        </w:rPr>
        <w:t>5</w:t>
      </w:r>
      <w:r w:rsidRPr="0066648E">
        <w:rPr>
          <w:rFonts w:ascii="Times New Roman" w:eastAsia="Times New Roman" w:hAnsi="Times New Roman" w:cs="Times New Roman"/>
          <w:sz w:val="24"/>
          <w:szCs w:val="24"/>
          <w:lang w:eastAsia="ru-RU"/>
        </w:rPr>
        <w:t>0 на базе Урал 432020.</w:t>
      </w:r>
    </w:p>
    <w:p w:rsidR="00377D5A" w:rsidRPr="0066648E" w:rsidRDefault="00377D5A" w:rsidP="00377D5A">
      <w:pPr>
        <w:tabs>
          <w:tab w:val="left" w:pos="88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Администрацией сельского поселения в </w:t>
      </w:r>
      <w:r w:rsidR="00B44A0D" w:rsidRPr="0066648E">
        <w:rPr>
          <w:rFonts w:ascii="Times New Roman" w:eastAsia="Times New Roman" w:hAnsi="Times New Roman" w:cs="Times New Roman"/>
          <w:sz w:val="24"/>
          <w:szCs w:val="24"/>
          <w:lang w:eastAsia="ru-RU"/>
        </w:rPr>
        <w:t>2016</w:t>
      </w:r>
      <w:r w:rsidRPr="0066648E">
        <w:rPr>
          <w:rFonts w:ascii="Times New Roman" w:eastAsia="Times New Roman" w:hAnsi="Times New Roman" w:cs="Times New Roman"/>
          <w:sz w:val="24"/>
          <w:szCs w:val="24"/>
          <w:lang w:eastAsia="ru-RU"/>
        </w:rPr>
        <w:t xml:space="preserve"> год разработан План основных мероприятий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377D5A" w:rsidRPr="0066648E"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 Проведен  месячник  гражданской защиты и пожарной безопасности.</w:t>
      </w:r>
    </w:p>
    <w:p w:rsidR="00377D5A" w:rsidRPr="0066648E"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В </w:t>
      </w:r>
      <w:r w:rsidR="00B44A0D" w:rsidRPr="0066648E">
        <w:rPr>
          <w:rFonts w:ascii="Times New Roman" w:eastAsia="Times New Roman" w:hAnsi="Times New Roman" w:cs="Times New Roman"/>
          <w:sz w:val="24"/>
          <w:szCs w:val="24"/>
          <w:lang w:eastAsia="ru-RU"/>
        </w:rPr>
        <w:t>2016</w:t>
      </w:r>
      <w:r w:rsidRPr="0066648E">
        <w:rPr>
          <w:rFonts w:ascii="Times New Roman" w:eastAsia="Times New Roman" w:hAnsi="Times New Roman" w:cs="Times New Roman"/>
          <w:sz w:val="24"/>
          <w:szCs w:val="24"/>
          <w:lang w:eastAsia="ru-RU"/>
        </w:rPr>
        <w:t xml:space="preserve"> году проведено два заседания комиссии по чрезвычайным ситуациям и обеспечению пожарной безопасности сельского поселения Сорум. </w:t>
      </w:r>
    </w:p>
    <w:p w:rsidR="00377D5A" w:rsidRPr="0066648E"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Основными задачами считались: </w:t>
      </w:r>
    </w:p>
    <w:p w:rsidR="00377D5A" w:rsidRPr="0066648E"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6648E">
        <w:rPr>
          <w:rFonts w:ascii="Times New Roman" w:eastAsia="Times New Roman" w:hAnsi="Times New Roman" w:cs="Times New Roman"/>
          <w:sz w:val="24"/>
          <w:szCs w:val="24"/>
          <w:lang w:eastAsia="ru-RU"/>
        </w:rPr>
        <w:t>- снижение количества чрезвычайных ситуаций природного и техногенного характера, увеличение резервов материальных ресурсов (запасов) для предупреждения и ликвидации чрезвычайных ситуаций в целях гражданской обороны, были приняты соответствующие нормативно-правовые акты, приобретены дополнительные средства индивидуальной защиты по разработанной и утвержденной программе «Защита населения от чрезвычайных ситуаций, обеспечение первичных мер пожарной безопасности и безопасности людей на водных объектах на 2014 – 2016 годы»;</w:t>
      </w:r>
      <w:proofErr w:type="gramEnd"/>
    </w:p>
    <w:p w:rsidR="00377D5A" w:rsidRPr="0066648E"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 в области безопасности людей на водных объектах – реализация комплекса мероприятий, направленных на повышение эффективности мероприятий по </w:t>
      </w:r>
      <w:r w:rsidRPr="0066648E">
        <w:rPr>
          <w:rFonts w:ascii="Times New Roman" w:eastAsia="Times New Roman" w:hAnsi="Times New Roman" w:cs="Times New Roman"/>
          <w:sz w:val="24"/>
          <w:szCs w:val="24"/>
          <w:lang w:eastAsia="ru-RU"/>
        </w:rPr>
        <w:lastRenderedPageBreak/>
        <w:t xml:space="preserve">предупреждению и ликвидации ЧС, поиску и спасению людей, охране жизни людей и окружающей среды на водных объектах сельского поселения Сорум. </w:t>
      </w:r>
    </w:p>
    <w:p w:rsidR="00377D5A" w:rsidRPr="0066648E"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В весенне-летний период </w:t>
      </w:r>
      <w:r w:rsidR="00B44A0D" w:rsidRPr="0066648E">
        <w:rPr>
          <w:rFonts w:ascii="Times New Roman" w:eastAsia="Times New Roman" w:hAnsi="Times New Roman" w:cs="Times New Roman"/>
          <w:sz w:val="24"/>
          <w:szCs w:val="24"/>
          <w:lang w:eastAsia="ru-RU"/>
        </w:rPr>
        <w:t>2016</w:t>
      </w:r>
      <w:r w:rsidRPr="0066648E">
        <w:rPr>
          <w:rFonts w:ascii="Times New Roman" w:eastAsia="Times New Roman" w:hAnsi="Times New Roman" w:cs="Times New Roman"/>
          <w:sz w:val="24"/>
          <w:szCs w:val="24"/>
          <w:lang w:eastAsia="ru-RU"/>
        </w:rPr>
        <w:t xml:space="preserve"> года совместно с депутатами Совета депутатов сельского поселения Сорум, начальником жилищно-эксплуатационного участка </w:t>
      </w:r>
      <w:proofErr w:type="spellStart"/>
      <w:r w:rsidRPr="0066648E">
        <w:rPr>
          <w:rFonts w:ascii="Times New Roman" w:eastAsia="Times New Roman" w:hAnsi="Times New Roman" w:cs="Times New Roman"/>
          <w:sz w:val="24"/>
          <w:szCs w:val="24"/>
          <w:lang w:eastAsia="ru-RU"/>
        </w:rPr>
        <w:t>Сорумского</w:t>
      </w:r>
      <w:proofErr w:type="spellEnd"/>
      <w:r w:rsidRPr="0066648E">
        <w:rPr>
          <w:rFonts w:ascii="Times New Roman" w:eastAsia="Times New Roman" w:hAnsi="Times New Roman" w:cs="Times New Roman"/>
          <w:sz w:val="24"/>
          <w:szCs w:val="24"/>
          <w:lang w:eastAsia="ru-RU"/>
        </w:rPr>
        <w:t xml:space="preserve"> ЛПУМГ, уполномоченным участковым полиции ОВД по Белоярскому району, старшего инспектора ПЧ -  117 были проведены рейды по соблюдению правил противопожарной безопасности в жилых секторах поселения и в местах общего пользования многоквартирных домов. </w:t>
      </w:r>
    </w:p>
    <w:p w:rsidR="00377D5A"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48E">
        <w:rPr>
          <w:rFonts w:ascii="Times New Roman" w:eastAsia="Times New Roman" w:hAnsi="Times New Roman" w:cs="Times New Roman"/>
          <w:sz w:val="24"/>
          <w:szCs w:val="24"/>
          <w:lang w:eastAsia="ru-RU"/>
        </w:rPr>
        <w:t xml:space="preserve">На территории сельского поселения </w:t>
      </w:r>
      <w:proofErr w:type="spellStart"/>
      <w:r w:rsidRPr="0066648E">
        <w:rPr>
          <w:rFonts w:ascii="Times New Roman" w:eastAsia="Times New Roman" w:hAnsi="Times New Roman" w:cs="Times New Roman"/>
          <w:sz w:val="24"/>
          <w:szCs w:val="24"/>
          <w:lang w:eastAsia="ru-RU"/>
        </w:rPr>
        <w:t>Сорум</w:t>
      </w:r>
      <w:proofErr w:type="spellEnd"/>
      <w:r w:rsidRPr="0066648E">
        <w:rPr>
          <w:rFonts w:ascii="Times New Roman" w:eastAsia="Times New Roman" w:hAnsi="Times New Roman" w:cs="Times New Roman"/>
          <w:sz w:val="24"/>
          <w:szCs w:val="24"/>
          <w:lang w:eastAsia="ru-RU"/>
        </w:rPr>
        <w:t xml:space="preserve"> были проведены пожарн</w:t>
      </w:r>
      <w:proofErr w:type="gramStart"/>
      <w:r w:rsidRPr="0066648E">
        <w:rPr>
          <w:rFonts w:ascii="Times New Roman" w:eastAsia="Times New Roman" w:hAnsi="Times New Roman" w:cs="Times New Roman"/>
          <w:sz w:val="24"/>
          <w:szCs w:val="24"/>
          <w:lang w:eastAsia="ru-RU"/>
        </w:rPr>
        <w:t>о-</w:t>
      </w:r>
      <w:proofErr w:type="gramEnd"/>
      <w:r w:rsidRPr="0066648E">
        <w:rPr>
          <w:rFonts w:ascii="Times New Roman" w:eastAsia="Times New Roman" w:hAnsi="Times New Roman" w:cs="Times New Roman"/>
          <w:sz w:val="24"/>
          <w:szCs w:val="24"/>
          <w:lang w:eastAsia="ru-RU"/>
        </w:rPr>
        <w:t xml:space="preserve"> тактические занятия по обработке тушения условного пожара на объектах с массовым пребыванием людей силами филиала казенного учреждения «</w:t>
      </w:r>
      <w:proofErr w:type="spellStart"/>
      <w:r w:rsidRPr="0066648E">
        <w:rPr>
          <w:rFonts w:ascii="Times New Roman" w:eastAsia="Times New Roman" w:hAnsi="Times New Roman" w:cs="Times New Roman"/>
          <w:sz w:val="24"/>
          <w:szCs w:val="24"/>
          <w:lang w:eastAsia="ru-RU"/>
        </w:rPr>
        <w:t>Центроспас-Югория</w:t>
      </w:r>
      <w:proofErr w:type="spellEnd"/>
      <w:r w:rsidRPr="0066648E">
        <w:rPr>
          <w:rFonts w:ascii="Times New Roman" w:eastAsia="Times New Roman" w:hAnsi="Times New Roman" w:cs="Times New Roman"/>
          <w:sz w:val="24"/>
          <w:szCs w:val="24"/>
          <w:lang w:eastAsia="ru-RU"/>
        </w:rPr>
        <w:t>».</w:t>
      </w:r>
    </w:p>
    <w:p w:rsidR="00087F51" w:rsidRPr="00087F51" w:rsidRDefault="00087F51" w:rsidP="00087F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 xml:space="preserve">Чрезвычайных ситуаций, соответствующих критериям   чрезвычайных ситуаций на территории сельского поселения </w:t>
      </w:r>
      <w:proofErr w:type="spellStart"/>
      <w:r>
        <w:rPr>
          <w:rFonts w:ascii="Times New Roman" w:eastAsia="Times New Roman" w:hAnsi="Times New Roman" w:cs="Times New Roman"/>
          <w:sz w:val="24"/>
          <w:szCs w:val="24"/>
          <w:lang w:eastAsia="ru-RU"/>
        </w:rPr>
        <w:t>Сорум</w:t>
      </w:r>
      <w:proofErr w:type="spellEnd"/>
      <w:r w:rsidRPr="00087F51">
        <w:rPr>
          <w:rFonts w:ascii="Times New Roman" w:eastAsia="Times New Roman" w:hAnsi="Times New Roman" w:cs="Times New Roman"/>
          <w:sz w:val="24"/>
          <w:szCs w:val="24"/>
          <w:lang w:eastAsia="ru-RU"/>
        </w:rPr>
        <w:t xml:space="preserve"> за 2016 год зарегистрировано не было.</w:t>
      </w:r>
    </w:p>
    <w:p w:rsidR="00087F51" w:rsidRPr="0066648E" w:rsidRDefault="00087F51"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00E7" w:rsidRPr="00CF2363" w:rsidRDefault="00A100E7" w:rsidP="00377D5A">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p>
    <w:p w:rsidR="00A100E7" w:rsidRPr="00CF2363" w:rsidRDefault="00A100E7" w:rsidP="00CA12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Организация общественного порядка. Народная дружина</w:t>
      </w:r>
    </w:p>
    <w:p w:rsidR="00A100E7" w:rsidRPr="00CF2363" w:rsidRDefault="00A100E7" w:rsidP="00CA12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00E7" w:rsidRPr="00CF2363" w:rsidRDefault="00A100E7" w:rsidP="00A100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54ACC" w:rsidRPr="00CF2363" w:rsidRDefault="00A100E7" w:rsidP="00A100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соответствии Федеральным законом от 06 октября 2003 года № 131-ФЗ «Об общих принципах организации местного самоуправления в Российской Федерации»,  согласно части 2 статьи 12 Федерального закона от 02 апреля 2014 года № 44-ФЗ «Об участии граждан в охране общественного порядка», руководствуясь уставом сельского поселения Сорум Совет депутатов сельского поселения Сорум установлены границы территории, на которой может быть создана народная дружина, в</w:t>
      </w:r>
      <w:proofErr w:type="gramEnd"/>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соответствии</w:t>
      </w:r>
      <w:proofErr w:type="gramEnd"/>
      <w:r w:rsidRPr="00CF2363">
        <w:rPr>
          <w:rFonts w:ascii="Times New Roman" w:eastAsia="Times New Roman" w:hAnsi="Times New Roman" w:cs="Times New Roman"/>
          <w:sz w:val="24"/>
          <w:szCs w:val="24"/>
          <w:lang w:eastAsia="ru-RU"/>
        </w:rPr>
        <w:t xml:space="preserve"> с границами территории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установленными  стать</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й 1 устава сельского поселения Сорум. Утверждено Положение о создании условий для деятельности народных дружин на территории сельского поселения Сорум, создан координирующий штаб народной дружины.</w:t>
      </w:r>
    </w:p>
    <w:p w:rsidR="00A100E7" w:rsidRPr="00CF2363" w:rsidRDefault="00A100E7" w:rsidP="00377D5A">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p>
    <w:p w:rsidR="003E6010" w:rsidRPr="00CF2363" w:rsidRDefault="003E6010"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Участие в профилактике терроризма и экстремизма</w:t>
      </w:r>
    </w:p>
    <w:p w:rsidR="003E6010" w:rsidRPr="00CF2363" w:rsidRDefault="003E6010" w:rsidP="003E6010">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3E6010" w:rsidRPr="00CF2363" w:rsidRDefault="003E6010" w:rsidP="003E6010">
      <w:pPr>
        <w:spacing w:after="0" w:line="240" w:lineRule="auto"/>
        <w:ind w:firstLine="72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целях реализации полномочий органов местного самоуправления сельского поселения Сорум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сельского поселения Сорум было разработано Положение об участии в профилактике терроризма и экстремизма, утверждены Положение об антитеррористической комиссии, регламент ее работы и состав.</w:t>
      </w:r>
      <w:proofErr w:type="gramEnd"/>
      <w:r w:rsidRPr="00CF2363">
        <w:rPr>
          <w:rFonts w:ascii="Times New Roman" w:eastAsia="Times New Roman" w:hAnsi="Times New Roman" w:cs="Times New Roman"/>
          <w:sz w:val="24"/>
          <w:szCs w:val="24"/>
          <w:lang w:eastAsia="ru-RU"/>
        </w:rPr>
        <w:t xml:space="preserve"> Также был принят план мероприятий по профилактике терроризма и экстремизма в сельском поселении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на </w:t>
      </w:r>
      <w:r w:rsidR="00B44A0D">
        <w:rPr>
          <w:rFonts w:ascii="Times New Roman" w:eastAsia="Times New Roman" w:hAnsi="Times New Roman" w:cs="Times New Roman"/>
          <w:sz w:val="24"/>
          <w:szCs w:val="24"/>
          <w:lang w:eastAsia="ru-RU"/>
        </w:rPr>
        <w:t>201</w:t>
      </w:r>
      <w:r w:rsidR="00CA523A">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год. План мероприятий выполнен в полном объеме.</w:t>
      </w:r>
    </w:p>
    <w:p w:rsidR="003E6010" w:rsidRPr="00CF2363" w:rsidRDefault="003E6010" w:rsidP="00CA1253">
      <w:pPr>
        <w:autoSpaceDE w:val="0"/>
        <w:autoSpaceDN w:val="0"/>
        <w:adjustRightInd w:val="0"/>
        <w:spacing w:after="0" w:line="240" w:lineRule="auto"/>
        <w:jc w:val="both"/>
        <w:rPr>
          <w:rFonts w:ascii="Times New Roman" w:eastAsia="Times New Roman" w:hAnsi="Times New Roman" w:cs="Times New Roman"/>
          <w:color w:val="C00000"/>
          <w:sz w:val="24"/>
          <w:szCs w:val="24"/>
          <w:lang w:eastAsia="ru-RU"/>
        </w:rPr>
      </w:pPr>
    </w:p>
    <w:p w:rsidR="00454ACC" w:rsidRPr="00CF2363" w:rsidRDefault="00454ACC"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Развитие культуры</w:t>
      </w:r>
    </w:p>
    <w:p w:rsidR="00454ACC" w:rsidRPr="00CF2363" w:rsidRDefault="00454ACC"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03D95" w:rsidRPr="00403D95" w:rsidRDefault="00454ACC" w:rsidP="00403D9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F2363">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муниципальные учреждения культуры находятся в ведении сельского поселения. С 01 января 2010 года администрацией сельского поселения Сорум приняты полномочия по учреждениям культуры</w:t>
      </w:r>
      <w:r w:rsidR="00CA523A">
        <w:rPr>
          <w:rFonts w:ascii="Times New Roman" w:eastAsia="Times New Roman" w:hAnsi="Times New Roman" w:cs="Times New Roman"/>
          <w:sz w:val="24"/>
          <w:szCs w:val="24"/>
          <w:lang w:eastAsia="ru-RU"/>
        </w:rPr>
        <w:t xml:space="preserve"> и спорта</w:t>
      </w:r>
      <w:r w:rsidR="004056BB" w:rsidRPr="00CF2363">
        <w:rPr>
          <w:rFonts w:ascii="Times New Roman" w:eastAsia="Times New Roman" w:hAnsi="Times New Roman" w:cs="Times New Roman"/>
          <w:sz w:val="24"/>
          <w:szCs w:val="24"/>
          <w:lang w:eastAsia="ru-RU"/>
        </w:rPr>
        <w:t xml:space="preserve">. </w:t>
      </w:r>
    </w:p>
    <w:p w:rsidR="00403D95" w:rsidRPr="00403D95" w:rsidRDefault="00403D95" w:rsidP="00403D95">
      <w:pPr>
        <w:spacing w:after="0" w:line="240" w:lineRule="auto"/>
        <w:ind w:firstLine="709"/>
        <w:jc w:val="both"/>
        <w:rPr>
          <w:rFonts w:ascii="Times New Roman" w:eastAsia="Times New Roman" w:hAnsi="Times New Roman" w:cs="Times New Roman"/>
          <w:sz w:val="24"/>
          <w:szCs w:val="20"/>
          <w:lang w:eastAsia="ru-RU"/>
        </w:rPr>
      </w:pPr>
      <w:r w:rsidRPr="00403D95">
        <w:rPr>
          <w:rFonts w:ascii="Times New Roman" w:eastAsia="Times New Roman" w:hAnsi="Times New Roman" w:cs="Times New Roman"/>
          <w:sz w:val="24"/>
          <w:szCs w:val="20"/>
          <w:lang w:eastAsia="ru-RU"/>
        </w:rPr>
        <w:t xml:space="preserve">Деятельность клубных формирований и любительских объединений муниципального бюджетного учреждения  сельского поселения </w:t>
      </w:r>
      <w:proofErr w:type="spellStart"/>
      <w:r w:rsidRPr="00403D95">
        <w:rPr>
          <w:rFonts w:ascii="Times New Roman" w:eastAsia="Times New Roman" w:hAnsi="Times New Roman" w:cs="Times New Roman"/>
          <w:sz w:val="24"/>
          <w:szCs w:val="20"/>
          <w:lang w:eastAsia="ru-RU"/>
        </w:rPr>
        <w:t>Сорум</w:t>
      </w:r>
      <w:proofErr w:type="spellEnd"/>
      <w:r w:rsidRPr="00403D95">
        <w:rPr>
          <w:rFonts w:ascii="Times New Roman" w:eastAsia="Times New Roman" w:hAnsi="Times New Roman" w:cs="Times New Roman"/>
          <w:sz w:val="24"/>
          <w:szCs w:val="20"/>
          <w:lang w:eastAsia="ru-RU"/>
        </w:rPr>
        <w:t xml:space="preserve"> «Центр культуры и спорта» является приоритетным направлением деятельности учреждения. В процессе работы за отчетный период были выполнены и успешно решены ряд задач, в частности, повышение уровня исполнительского  и театрального мастерства, раскрытие творческого </w:t>
      </w:r>
      <w:r w:rsidRPr="00403D95">
        <w:rPr>
          <w:rFonts w:ascii="Times New Roman" w:eastAsia="Times New Roman" w:hAnsi="Times New Roman" w:cs="Times New Roman"/>
          <w:sz w:val="24"/>
          <w:szCs w:val="20"/>
          <w:lang w:eastAsia="ru-RU"/>
        </w:rPr>
        <w:lastRenderedPageBreak/>
        <w:t xml:space="preserve">потенциала среди детей, молодежи и взрослого населения. Сфера культурно-досуговой деятельности охватывает разные возрастные и социальные группы населения. </w:t>
      </w:r>
      <w:proofErr w:type="gramStart"/>
      <w:r w:rsidRPr="00403D95">
        <w:rPr>
          <w:rFonts w:ascii="Times New Roman" w:eastAsia="Times New Roman" w:hAnsi="Times New Roman" w:cs="Times New Roman"/>
          <w:sz w:val="24"/>
          <w:szCs w:val="20"/>
          <w:lang w:eastAsia="ru-RU"/>
        </w:rPr>
        <w:t>Общее количество клубных формирований  на 2016 год составляет  18 наименований, из них: хоровых, вокальных – 4 (число участников – 34 человек), хореографических – 3 (число участников – 42 человек), театральных – 2 (число участников – 19 человек), изобразительное искусство - 2 (число участников – 28 человека), декоративно-прикладного искусства – 2 (число участников – 22 человек), фольклорных – 1 (число участников – 8 человек), клуб по интересам «Мудрость» для людей пожилого возраста– 1</w:t>
      </w:r>
      <w:proofErr w:type="gramEnd"/>
      <w:r w:rsidRPr="00403D95">
        <w:rPr>
          <w:rFonts w:ascii="Times New Roman" w:eastAsia="Times New Roman" w:hAnsi="Times New Roman" w:cs="Times New Roman"/>
          <w:sz w:val="24"/>
          <w:szCs w:val="20"/>
          <w:lang w:eastAsia="ru-RU"/>
        </w:rPr>
        <w:t xml:space="preserve"> (</w:t>
      </w:r>
      <w:proofErr w:type="gramStart"/>
      <w:r w:rsidRPr="00403D95">
        <w:rPr>
          <w:rFonts w:ascii="Times New Roman" w:eastAsia="Times New Roman" w:hAnsi="Times New Roman" w:cs="Times New Roman"/>
          <w:sz w:val="24"/>
          <w:szCs w:val="20"/>
          <w:lang w:eastAsia="ru-RU"/>
        </w:rPr>
        <w:t>число участников – 11 человек), «Леди-клуб» - 1 (число участников – 10 человек, Клуб рукоделия "Женский клуб" – 1 (число участников – 13 человек).</w:t>
      </w:r>
      <w:proofErr w:type="gramEnd"/>
      <w:r w:rsidRPr="00403D95">
        <w:rPr>
          <w:rFonts w:ascii="Times New Roman" w:eastAsia="Times New Roman" w:hAnsi="Times New Roman" w:cs="Times New Roman"/>
          <w:sz w:val="24"/>
          <w:szCs w:val="20"/>
          <w:lang w:eastAsia="ru-RU"/>
        </w:rPr>
        <w:t xml:space="preserve"> Количество участников всех клубных формирований составляет 218 человек. </w:t>
      </w:r>
    </w:p>
    <w:p w:rsidR="00403D95" w:rsidRPr="00403D95" w:rsidRDefault="00403D95" w:rsidP="00403D95">
      <w:pPr>
        <w:spacing w:after="0" w:line="240" w:lineRule="auto"/>
        <w:ind w:firstLine="708"/>
        <w:jc w:val="both"/>
        <w:rPr>
          <w:rFonts w:ascii="Times New Roman" w:eastAsia="Times New Roman" w:hAnsi="Times New Roman" w:cs="Times New Roman"/>
          <w:sz w:val="24"/>
          <w:szCs w:val="24"/>
          <w:lang w:eastAsia="ru-RU"/>
        </w:rPr>
      </w:pPr>
      <w:r w:rsidRPr="00403D95">
        <w:rPr>
          <w:rFonts w:ascii="Times New Roman" w:eastAsia="Times New Roman" w:hAnsi="Times New Roman" w:cs="Times New Roman"/>
          <w:sz w:val="24"/>
          <w:szCs w:val="20"/>
          <w:lang w:eastAsia="ru-RU"/>
        </w:rPr>
        <w:t>Наряду с клубными формированиями успешно развиваются и любительские объединения для разных возрастных категорий. Подростковый клуб для девочек-подростков  «Лед</w:t>
      </w:r>
      <w:proofErr w:type="gramStart"/>
      <w:r w:rsidRPr="00403D95">
        <w:rPr>
          <w:rFonts w:ascii="Times New Roman" w:eastAsia="Times New Roman" w:hAnsi="Times New Roman" w:cs="Times New Roman"/>
          <w:sz w:val="24"/>
          <w:szCs w:val="20"/>
          <w:lang w:eastAsia="ru-RU"/>
        </w:rPr>
        <w:t>и-</w:t>
      </w:r>
      <w:proofErr w:type="gramEnd"/>
      <w:r w:rsidRPr="00403D95">
        <w:rPr>
          <w:rFonts w:ascii="Times New Roman" w:eastAsia="Times New Roman" w:hAnsi="Times New Roman" w:cs="Times New Roman"/>
          <w:sz w:val="24"/>
          <w:szCs w:val="20"/>
          <w:lang w:eastAsia="ru-RU"/>
        </w:rPr>
        <w:t xml:space="preserve"> клуб», клуб здорового образа жизни «Силуэт», клуб рукоделия "Женский клуб", клуб по интересам для людей пожилого возраста «Мудрость». Нужно отметить, что в 2016 году </w:t>
      </w:r>
      <w:r w:rsidRPr="00403D95">
        <w:rPr>
          <w:rFonts w:ascii="Times New Roman" w:eastAsia="Times New Roman" w:hAnsi="Times New Roman" w:cs="Times New Roman"/>
          <w:sz w:val="24"/>
          <w:szCs w:val="24"/>
          <w:lang w:eastAsia="ru-RU"/>
        </w:rPr>
        <w:t xml:space="preserve">участники любительского объединения приняли участие в соревнованиях среди людей пожилого возраста «Весёлые старты на воде» в г. </w:t>
      </w:r>
      <w:proofErr w:type="gramStart"/>
      <w:r w:rsidRPr="00403D95">
        <w:rPr>
          <w:rFonts w:ascii="Times New Roman" w:eastAsia="Times New Roman" w:hAnsi="Times New Roman" w:cs="Times New Roman"/>
          <w:sz w:val="24"/>
          <w:szCs w:val="24"/>
          <w:lang w:eastAsia="ru-RU"/>
        </w:rPr>
        <w:t>Белоярский</w:t>
      </w:r>
      <w:proofErr w:type="gramEnd"/>
      <w:r w:rsidRPr="00403D95">
        <w:rPr>
          <w:rFonts w:ascii="Times New Roman" w:eastAsia="Times New Roman" w:hAnsi="Times New Roman" w:cs="Times New Roman"/>
          <w:sz w:val="24"/>
          <w:szCs w:val="24"/>
          <w:lang w:eastAsia="ru-RU"/>
        </w:rPr>
        <w:t xml:space="preserve">. </w:t>
      </w:r>
    </w:p>
    <w:p w:rsidR="00403D95" w:rsidRPr="00403D95" w:rsidRDefault="00403D95" w:rsidP="00403D95">
      <w:pPr>
        <w:spacing w:after="0" w:line="240" w:lineRule="auto"/>
        <w:ind w:firstLine="708"/>
        <w:jc w:val="both"/>
        <w:rPr>
          <w:rFonts w:ascii="Times New Roman" w:eastAsia="Times New Roman" w:hAnsi="Times New Roman" w:cs="Times New Roman"/>
          <w:sz w:val="24"/>
          <w:szCs w:val="24"/>
          <w:lang w:eastAsia="ru-RU"/>
        </w:rPr>
      </w:pPr>
      <w:r w:rsidRPr="00403D95">
        <w:rPr>
          <w:rFonts w:ascii="Times New Roman" w:eastAsia="Times New Roman" w:hAnsi="Times New Roman" w:cs="Times New Roman"/>
          <w:sz w:val="24"/>
          <w:szCs w:val="24"/>
          <w:lang w:eastAsia="ru-RU"/>
        </w:rPr>
        <w:t xml:space="preserve">За отчетный период благодаря тесному сотрудничеству с КСК «Олимп», молодежным комитетом </w:t>
      </w:r>
      <w:proofErr w:type="spellStart"/>
      <w:r w:rsidRPr="00403D95">
        <w:rPr>
          <w:rFonts w:ascii="Times New Roman" w:eastAsia="Times New Roman" w:hAnsi="Times New Roman" w:cs="Times New Roman"/>
          <w:sz w:val="24"/>
          <w:szCs w:val="24"/>
          <w:lang w:eastAsia="ru-RU"/>
        </w:rPr>
        <w:t>Сорумского</w:t>
      </w:r>
      <w:proofErr w:type="spellEnd"/>
      <w:r w:rsidRPr="00403D95">
        <w:rPr>
          <w:rFonts w:ascii="Times New Roman" w:eastAsia="Times New Roman" w:hAnsi="Times New Roman" w:cs="Times New Roman"/>
          <w:sz w:val="24"/>
          <w:szCs w:val="24"/>
          <w:lang w:eastAsia="ru-RU"/>
        </w:rPr>
        <w:t xml:space="preserve"> ЛПУ, Музыкальной школой, </w:t>
      </w:r>
      <w:proofErr w:type="spellStart"/>
      <w:r w:rsidRPr="00403D95">
        <w:rPr>
          <w:rFonts w:ascii="Times New Roman" w:eastAsia="Times New Roman" w:hAnsi="Times New Roman" w:cs="Times New Roman"/>
          <w:sz w:val="24"/>
          <w:szCs w:val="24"/>
          <w:lang w:eastAsia="ru-RU"/>
        </w:rPr>
        <w:t>Сорумской</w:t>
      </w:r>
      <w:proofErr w:type="spellEnd"/>
      <w:r w:rsidRPr="00403D95">
        <w:rPr>
          <w:rFonts w:ascii="Times New Roman" w:eastAsia="Times New Roman" w:hAnsi="Times New Roman" w:cs="Times New Roman"/>
          <w:sz w:val="24"/>
          <w:szCs w:val="24"/>
          <w:lang w:eastAsia="ru-RU"/>
        </w:rPr>
        <w:t xml:space="preserve"> общеобразовательной школой, библиотекой увеличилось  количество и качество  массовых культурно</w:t>
      </w:r>
      <w:r>
        <w:rPr>
          <w:rFonts w:ascii="Times New Roman" w:eastAsia="Times New Roman" w:hAnsi="Times New Roman" w:cs="Times New Roman"/>
          <w:sz w:val="24"/>
          <w:szCs w:val="24"/>
          <w:lang w:eastAsia="ru-RU"/>
        </w:rPr>
        <w:t xml:space="preserve"> </w:t>
      </w:r>
      <w:r w:rsidRPr="00403D95">
        <w:rPr>
          <w:rFonts w:ascii="Times New Roman" w:eastAsia="Times New Roman" w:hAnsi="Times New Roman" w:cs="Times New Roman"/>
          <w:sz w:val="24"/>
          <w:szCs w:val="24"/>
          <w:lang w:eastAsia="ru-RU"/>
        </w:rPr>
        <w:t>- досуговых мероприятий.</w:t>
      </w:r>
    </w:p>
    <w:p w:rsidR="00403D95" w:rsidRPr="00403D95" w:rsidRDefault="00403D95" w:rsidP="00403D95">
      <w:pPr>
        <w:spacing w:after="0" w:line="240" w:lineRule="auto"/>
        <w:ind w:firstLine="708"/>
        <w:jc w:val="both"/>
        <w:rPr>
          <w:rFonts w:ascii="Times New Roman" w:eastAsia="Times New Roman" w:hAnsi="Times New Roman" w:cs="Calibri"/>
          <w:sz w:val="24"/>
          <w:szCs w:val="24"/>
          <w:lang w:eastAsia="ru-RU"/>
        </w:rPr>
      </w:pPr>
      <w:r w:rsidRPr="00403D95">
        <w:rPr>
          <w:rFonts w:ascii="Times New Roman" w:eastAsia="Times New Roman" w:hAnsi="Times New Roman" w:cs="Times New Roman"/>
          <w:sz w:val="24"/>
          <w:szCs w:val="24"/>
          <w:lang w:eastAsia="ru-RU"/>
        </w:rPr>
        <w:t xml:space="preserve">Продолжают быть востребованными фестивали и конкурсы среди детей и взрослого населения, организованные на территории п. </w:t>
      </w:r>
      <w:proofErr w:type="spellStart"/>
      <w:r w:rsidRPr="00403D95">
        <w:rPr>
          <w:rFonts w:ascii="Times New Roman" w:eastAsia="Times New Roman" w:hAnsi="Times New Roman" w:cs="Times New Roman"/>
          <w:sz w:val="24"/>
          <w:szCs w:val="24"/>
          <w:lang w:eastAsia="ru-RU"/>
        </w:rPr>
        <w:t>Сорум</w:t>
      </w:r>
      <w:proofErr w:type="spellEnd"/>
      <w:r w:rsidRPr="00403D95">
        <w:rPr>
          <w:rFonts w:ascii="Times New Roman" w:eastAsia="Times New Roman" w:hAnsi="Times New Roman" w:cs="Times New Roman"/>
          <w:sz w:val="24"/>
          <w:szCs w:val="24"/>
          <w:lang w:eastAsia="ru-RU"/>
        </w:rPr>
        <w:t xml:space="preserve">. Театральный сезон, кинофестиваль «Патриот», </w:t>
      </w:r>
      <w:r w:rsidRPr="00403D95">
        <w:rPr>
          <w:rFonts w:ascii="Times New Roman" w:eastAsia="Times New Roman" w:hAnsi="Times New Roman" w:cs="Calibri"/>
          <w:sz w:val="24"/>
          <w:szCs w:val="24"/>
          <w:lang w:eastAsia="ru-RU"/>
        </w:rPr>
        <w:t>Военно-патриотический фестиваль-конкурс «Не меркнет золото Победы», посвящённый празднованию Дня Победы в ВОВ</w:t>
      </w:r>
      <w:r w:rsidRPr="00403D95">
        <w:rPr>
          <w:rFonts w:ascii="Times New Roman" w:eastAsia="Times New Roman" w:hAnsi="Times New Roman" w:cs="Times New Roman"/>
          <w:sz w:val="24"/>
          <w:szCs w:val="24"/>
          <w:lang w:eastAsia="ru-RU"/>
        </w:rPr>
        <w:t xml:space="preserve"> и другие. Увеличилось количество фото выставок, выставок декоративно-прикладного и изобразительного искусства. Молодежь и подростки принимают активное участие в социальных акциях различной направленности -  «Твори добро», «Бросай курить», Эко-субботник» и т.д.</w:t>
      </w:r>
      <w:r w:rsidRPr="00403D95">
        <w:rPr>
          <w:rFonts w:ascii="Times New Roman" w:eastAsia="Times New Roman" w:hAnsi="Times New Roman" w:cs="Calibri"/>
          <w:sz w:val="24"/>
          <w:szCs w:val="24"/>
          <w:lang w:eastAsia="ru-RU"/>
        </w:rPr>
        <w:t xml:space="preserve"> Проведение мероприятий такого рода дает возможность взаимодействия детей, молодежи и взрослого населения, решая задачи  воспитания подрастающего поколения.</w:t>
      </w:r>
    </w:p>
    <w:p w:rsidR="00403D95" w:rsidRPr="00403D95" w:rsidRDefault="00403D95" w:rsidP="00403D95">
      <w:pPr>
        <w:tabs>
          <w:tab w:val="left" w:pos="709"/>
        </w:tabs>
        <w:spacing w:after="0" w:line="240" w:lineRule="auto"/>
        <w:jc w:val="both"/>
        <w:rPr>
          <w:rFonts w:ascii="Times New Roman" w:eastAsia="Times New Roman" w:hAnsi="Times New Roman" w:cs="Times New Roman"/>
          <w:bCs/>
          <w:sz w:val="24"/>
          <w:szCs w:val="24"/>
          <w:lang w:eastAsia="ru-RU"/>
        </w:rPr>
      </w:pPr>
      <w:r w:rsidRPr="00403D95">
        <w:rPr>
          <w:rFonts w:ascii="Times New Roman" w:eastAsia="Times New Roman" w:hAnsi="Times New Roman" w:cs="Times New Roman"/>
          <w:sz w:val="24"/>
          <w:szCs w:val="24"/>
          <w:lang w:eastAsia="ru-RU"/>
        </w:rPr>
        <w:t xml:space="preserve">               </w:t>
      </w:r>
      <w:r w:rsidRPr="00403D95">
        <w:rPr>
          <w:rFonts w:ascii="Times New Roman" w:eastAsia="Times New Roman" w:hAnsi="Times New Roman" w:cs="Times New Roman"/>
          <w:sz w:val="24"/>
          <w:szCs w:val="20"/>
          <w:lang w:eastAsia="ru-RU"/>
        </w:rPr>
        <w:t>Результатом деятельности Учреждения  за отчетный период стало участие творческих коллективов и отдельных исполнителей во многих районных фестивалях и конкурсах</w:t>
      </w:r>
      <w:r w:rsidRPr="00403D95">
        <w:rPr>
          <w:rFonts w:ascii="Times New Roman" w:eastAsia="Times New Roman" w:hAnsi="Times New Roman" w:cs="Times New Roman"/>
          <w:sz w:val="24"/>
          <w:szCs w:val="24"/>
          <w:lang w:eastAsia="ru-RU"/>
        </w:rPr>
        <w:t xml:space="preserve">: Фестиваль-конкурс самодеятельных творческих коллективов и исполнителей  «Созвездие талантов», Муниципальный фестиваль </w:t>
      </w:r>
      <w:r>
        <w:rPr>
          <w:rFonts w:ascii="Times New Roman" w:eastAsia="Times New Roman" w:hAnsi="Times New Roman" w:cs="Times New Roman"/>
          <w:sz w:val="24"/>
          <w:szCs w:val="24"/>
          <w:lang w:eastAsia="ru-RU"/>
        </w:rPr>
        <w:t>«</w:t>
      </w:r>
      <w:r w:rsidRPr="00403D95">
        <w:rPr>
          <w:rFonts w:ascii="Times New Roman" w:eastAsia="Times New Roman" w:hAnsi="Times New Roman" w:cs="Times New Roman"/>
          <w:sz w:val="24"/>
          <w:szCs w:val="24"/>
          <w:lang w:eastAsia="ru-RU"/>
        </w:rPr>
        <w:t>Молодёжная весна</w:t>
      </w:r>
      <w:r>
        <w:rPr>
          <w:rFonts w:ascii="Times New Roman" w:eastAsia="Times New Roman" w:hAnsi="Times New Roman" w:cs="Times New Roman"/>
          <w:sz w:val="24"/>
          <w:szCs w:val="24"/>
          <w:lang w:eastAsia="ru-RU"/>
        </w:rPr>
        <w:t>»</w:t>
      </w:r>
      <w:r w:rsidRPr="00403D95">
        <w:rPr>
          <w:rFonts w:ascii="Times New Roman" w:eastAsia="Times New Roman" w:hAnsi="Times New Roman" w:cs="Times New Roman"/>
          <w:sz w:val="24"/>
          <w:szCs w:val="24"/>
          <w:lang w:eastAsia="ru-RU"/>
        </w:rPr>
        <w:t xml:space="preserve">, Фестиваль самодеятельного творчества пожилых людей </w:t>
      </w:r>
      <w:r>
        <w:rPr>
          <w:rFonts w:ascii="Times New Roman" w:eastAsia="Times New Roman" w:hAnsi="Times New Roman" w:cs="Times New Roman"/>
          <w:sz w:val="24"/>
          <w:szCs w:val="24"/>
          <w:lang w:eastAsia="ru-RU"/>
        </w:rPr>
        <w:t>«</w:t>
      </w:r>
      <w:r w:rsidRPr="00403D95">
        <w:rPr>
          <w:rFonts w:ascii="Times New Roman" w:eastAsia="Times New Roman" w:hAnsi="Times New Roman" w:cs="Times New Roman"/>
          <w:sz w:val="24"/>
          <w:szCs w:val="24"/>
          <w:lang w:eastAsia="ru-RU"/>
        </w:rPr>
        <w:t>Не стареют душой ветераны</w:t>
      </w:r>
      <w:r>
        <w:rPr>
          <w:rFonts w:ascii="Times New Roman" w:eastAsia="Times New Roman" w:hAnsi="Times New Roman" w:cs="Times New Roman"/>
          <w:sz w:val="24"/>
          <w:szCs w:val="24"/>
          <w:lang w:eastAsia="ru-RU"/>
        </w:rPr>
        <w:t>»</w:t>
      </w:r>
      <w:r w:rsidRPr="00403D95">
        <w:rPr>
          <w:rFonts w:ascii="Times New Roman" w:eastAsia="Times New Roman" w:hAnsi="Times New Roman" w:cs="Times New Roman"/>
          <w:sz w:val="24"/>
          <w:szCs w:val="24"/>
          <w:lang w:eastAsia="ru-RU"/>
        </w:rPr>
        <w:t xml:space="preserve">, карнавал-парад </w:t>
      </w:r>
      <w:r>
        <w:rPr>
          <w:rFonts w:ascii="Times New Roman" w:eastAsia="Times New Roman" w:hAnsi="Times New Roman" w:cs="Times New Roman"/>
          <w:sz w:val="24"/>
          <w:szCs w:val="24"/>
          <w:lang w:eastAsia="ru-RU"/>
        </w:rPr>
        <w:t>«</w:t>
      </w:r>
      <w:r w:rsidRPr="00403D95">
        <w:rPr>
          <w:rFonts w:ascii="Times New Roman" w:eastAsia="Times New Roman" w:hAnsi="Times New Roman" w:cs="Times New Roman"/>
          <w:sz w:val="24"/>
          <w:szCs w:val="24"/>
          <w:lang w:eastAsia="ru-RU"/>
        </w:rPr>
        <w:t>С днём рождения, любимый город!</w:t>
      </w:r>
      <w:r>
        <w:rPr>
          <w:rFonts w:ascii="Times New Roman" w:eastAsia="Times New Roman" w:hAnsi="Times New Roman" w:cs="Times New Roman"/>
          <w:sz w:val="24"/>
          <w:szCs w:val="24"/>
          <w:lang w:eastAsia="ru-RU"/>
        </w:rPr>
        <w:t>»</w:t>
      </w:r>
      <w:r w:rsidRPr="00403D95">
        <w:rPr>
          <w:rFonts w:ascii="Times New Roman" w:eastAsia="Times New Roman" w:hAnsi="Times New Roman" w:cs="Times New Roman"/>
          <w:sz w:val="24"/>
          <w:szCs w:val="24"/>
          <w:lang w:eastAsia="ru-RU"/>
        </w:rPr>
        <w:t>, приуроченный к празднованию Дня города Белоярский. Кроме того, коллективами и солистами было принято участие и в фестивалях и конкурсах вне муниципального образования: II Съез</w:t>
      </w:r>
      <w:r>
        <w:rPr>
          <w:rFonts w:ascii="Times New Roman" w:eastAsia="Times New Roman" w:hAnsi="Times New Roman" w:cs="Times New Roman"/>
          <w:sz w:val="24"/>
          <w:szCs w:val="24"/>
          <w:lang w:eastAsia="ru-RU"/>
        </w:rPr>
        <w:t xml:space="preserve">д дедов Морозов и Снегурочек в </w:t>
      </w:r>
      <w:r w:rsidRPr="00403D95">
        <w:rPr>
          <w:rFonts w:ascii="Times New Roman" w:eastAsia="Times New Roman" w:hAnsi="Times New Roman" w:cs="Times New Roman"/>
          <w:sz w:val="24"/>
          <w:szCs w:val="24"/>
          <w:lang w:eastAsia="ru-RU"/>
        </w:rPr>
        <w:t xml:space="preserve">г. Ханты-Мансийск, </w:t>
      </w:r>
      <w:r w:rsidRPr="00403D95">
        <w:rPr>
          <w:rFonts w:ascii="Times New Roman" w:eastAsia="Times New Roman" w:hAnsi="Times New Roman" w:cs="Times New Roman"/>
          <w:bCs/>
          <w:sz w:val="24"/>
          <w:szCs w:val="24"/>
          <w:lang w:val="en-US" w:eastAsia="ru-RU"/>
        </w:rPr>
        <w:t>III</w:t>
      </w:r>
      <w:r w:rsidRPr="00403D95">
        <w:rPr>
          <w:rFonts w:ascii="Times New Roman" w:eastAsia="Times New Roman" w:hAnsi="Times New Roman" w:cs="Times New Roman"/>
          <w:bCs/>
          <w:sz w:val="24"/>
          <w:szCs w:val="24"/>
          <w:lang w:eastAsia="ru-RU"/>
        </w:rPr>
        <w:t xml:space="preserve"> Всероссийский конкурс детского и юношеского творчества «Славься, казачество!» в г. Москва, интернет-фестиваль достижений творческих коллективов и исполнителей Ханты-Мансийского автономного округа – Югры «Югра</w:t>
      </w:r>
      <w:r>
        <w:rPr>
          <w:rFonts w:ascii="Times New Roman" w:eastAsia="Times New Roman" w:hAnsi="Times New Roman" w:cs="Times New Roman"/>
          <w:bCs/>
          <w:sz w:val="24"/>
          <w:szCs w:val="24"/>
          <w:lang w:eastAsia="ru-RU"/>
        </w:rPr>
        <w:t xml:space="preserve"> </w:t>
      </w:r>
      <w:r w:rsidRPr="00403D95">
        <w:rPr>
          <w:rFonts w:ascii="Times New Roman" w:eastAsia="Times New Roman" w:hAnsi="Times New Roman" w:cs="Times New Roman"/>
          <w:bCs/>
          <w:sz w:val="24"/>
          <w:szCs w:val="24"/>
          <w:lang w:eastAsia="ru-RU"/>
        </w:rPr>
        <w:t>фестивальная» в г. Ханты-Мансийск.</w:t>
      </w:r>
    </w:p>
    <w:p w:rsidR="00403D95" w:rsidRPr="00403D95" w:rsidRDefault="00403D95" w:rsidP="00403D95">
      <w:pPr>
        <w:spacing w:after="0" w:line="240" w:lineRule="auto"/>
        <w:jc w:val="both"/>
        <w:rPr>
          <w:rFonts w:ascii="Times New Roman" w:eastAsia="Times New Roman" w:hAnsi="Times New Roman" w:cs="Times New Roman"/>
          <w:sz w:val="24"/>
          <w:szCs w:val="20"/>
          <w:lang w:eastAsia="ru-RU"/>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236"/>
        <w:gridCol w:w="2099"/>
        <w:gridCol w:w="1392"/>
        <w:gridCol w:w="2017"/>
      </w:tblGrid>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ind w:firstLine="567"/>
              <w:jc w:val="center"/>
              <w:rPr>
                <w:rFonts w:ascii="Times New Roman" w:eastAsia="Calibri" w:hAnsi="Times New Roman" w:cs="Times New Roman"/>
                <w:b/>
                <w:color w:val="000000"/>
              </w:rPr>
            </w:pPr>
            <w:r w:rsidRPr="00403D95">
              <w:rPr>
                <w:rFonts w:ascii="Times New Roman" w:eastAsia="Calibri" w:hAnsi="Times New Roman" w:cs="Times New Roman"/>
                <w:b/>
                <w:color w:val="000000"/>
              </w:rPr>
              <w:t>Наименование коллектива</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ind w:firstLine="567"/>
              <w:jc w:val="center"/>
              <w:rPr>
                <w:rFonts w:ascii="Times New Roman" w:eastAsia="Calibri" w:hAnsi="Times New Roman" w:cs="Times New Roman"/>
                <w:b/>
                <w:color w:val="000000"/>
              </w:rPr>
            </w:pPr>
            <w:r w:rsidRPr="00403D95">
              <w:rPr>
                <w:rFonts w:ascii="Times New Roman" w:eastAsia="Calibri" w:hAnsi="Times New Roman" w:cs="Times New Roman"/>
                <w:b/>
                <w:color w:val="000000"/>
              </w:rPr>
              <w:t>Статус, наименование конкурса, фестиваля</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ind w:firstLine="567"/>
              <w:jc w:val="center"/>
              <w:rPr>
                <w:rFonts w:ascii="Times New Roman" w:eastAsia="Calibri" w:hAnsi="Times New Roman" w:cs="Times New Roman"/>
                <w:b/>
                <w:color w:val="000000"/>
              </w:rPr>
            </w:pPr>
            <w:r w:rsidRPr="00403D95">
              <w:rPr>
                <w:rFonts w:ascii="Times New Roman" w:eastAsia="Calibri" w:hAnsi="Times New Roman" w:cs="Times New Roman"/>
                <w:b/>
                <w:color w:val="000000"/>
              </w:rPr>
              <w:t xml:space="preserve">Место и сроки проведения </w:t>
            </w:r>
          </w:p>
          <w:p w:rsidR="00403D95" w:rsidRPr="00403D95" w:rsidRDefault="00403D95" w:rsidP="00403D95">
            <w:pPr>
              <w:ind w:firstLine="567"/>
              <w:jc w:val="center"/>
              <w:rPr>
                <w:rFonts w:ascii="Times New Roman" w:eastAsia="Calibri" w:hAnsi="Times New Roman" w:cs="Times New Roman"/>
                <w:b/>
                <w:color w:val="000000"/>
              </w:rPr>
            </w:pPr>
            <w:r w:rsidRPr="00403D95">
              <w:rPr>
                <w:rFonts w:ascii="Times New Roman" w:eastAsia="Calibri" w:hAnsi="Times New Roman" w:cs="Times New Roman"/>
                <w:b/>
                <w:color w:val="000000"/>
              </w:rPr>
              <w:t>фестиваля</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ind w:firstLine="567"/>
              <w:jc w:val="center"/>
              <w:rPr>
                <w:rFonts w:ascii="Times New Roman" w:eastAsia="Calibri" w:hAnsi="Times New Roman" w:cs="Times New Roman"/>
                <w:b/>
                <w:color w:val="000000"/>
              </w:rPr>
            </w:pPr>
            <w:r w:rsidRPr="00403D95">
              <w:rPr>
                <w:rFonts w:ascii="Times New Roman" w:eastAsia="Calibri" w:hAnsi="Times New Roman" w:cs="Times New Roman"/>
                <w:b/>
                <w:color w:val="000000"/>
              </w:rPr>
              <w:t xml:space="preserve">Количество </w:t>
            </w:r>
          </w:p>
          <w:p w:rsidR="00403D95" w:rsidRPr="00403D95" w:rsidRDefault="00403D95" w:rsidP="00403D95">
            <w:pPr>
              <w:ind w:firstLine="567"/>
              <w:jc w:val="center"/>
              <w:rPr>
                <w:rFonts w:ascii="Times New Roman" w:eastAsia="Calibri" w:hAnsi="Times New Roman" w:cs="Times New Roman"/>
                <w:b/>
                <w:color w:val="000000"/>
              </w:rPr>
            </w:pPr>
            <w:r w:rsidRPr="00403D95">
              <w:rPr>
                <w:rFonts w:ascii="Times New Roman" w:eastAsia="Calibri" w:hAnsi="Times New Roman" w:cs="Times New Roman"/>
                <w:b/>
                <w:color w:val="000000"/>
              </w:rPr>
              <w:t>участников</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ind w:firstLine="567"/>
              <w:jc w:val="center"/>
              <w:rPr>
                <w:rFonts w:ascii="Times New Roman" w:eastAsia="Calibri" w:hAnsi="Times New Roman" w:cs="Times New Roman"/>
                <w:b/>
                <w:color w:val="000000"/>
              </w:rPr>
            </w:pPr>
            <w:r w:rsidRPr="00403D95">
              <w:rPr>
                <w:rFonts w:ascii="Times New Roman" w:eastAsia="Calibri" w:hAnsi="Times New Roman" w:cs="Times New Roman"/>
                <w:b/>
                <w:color w:val="000000"/>
              </w:rPr>
              <w:t>Результативность</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color w:val="000000"/>
              </w:rPr>
            </w:pPr>
            <w:r w:rsidRPr="00403D95">
              <w:rPr>
                <w:rFonts w:ascii="Times New Roman" w:eastAsia="Calibri" w:hAnsi="Times New Roman" w:cs="Times New Roman"/>
                <w:iCs/>
                <w:color w:val="000000"/>
              </w:rPr>
              <w:t xml:space="preserve">Хореографический коллектив </w:t>
            </w:r>
            <w:r w:rsidRPr="00403D95">
              <w:rPr>
                <w:rFonts w:ascii="Times New Roman" w:eastAsia="Calibri" w:hAnsi="Times New Roman" w:cs="Times New Roman"/>
                <w:iCs/>
                <w:color w:val="000000"/>
              </w:rPr>
              <w:lastRenderedPageBreak/>
              <w:t>"Отражение"</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color w:val="000000"/>
              </w:rPr>
            </w:pPr>
            <w:r w:rsidRPr="00403D95">
              <w:rPr>
                <w:rFonts w:ascii="Times New Roman" w:eastAsia="Calibri" w:hAnsi="Times New Roman" w:cs="Times New Roman"/>
                <w:iCs/>
                <w:color w:val="000000"/>
              </w:rPr>
              <w:lastRenderedPageBreak/>
              <w:t xml:space="preserve">Отборочный тур фестиваля-конкурса творческих </w:t>
            </w:r>
            <w:r w:rsidRPr="00403D95">
              <w:rPr>
                <w:rFonts w:ascii="Times New Roman" w:eastAsia="Calibri" w:hAnsi="Times New Roman" w:cs="Times New Roman"/>
                <w:iCs/>
                <w:color w:val="000000"/>
              </w:rPr>
              <w:lastRenderedPageBreak/>
              <w:t>коллективов и исполнителей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color w:val="000000"/>
              </w:rPr>
            </w:pPr>
            <w:r w:rsidRPr="00403D95">
              <w:rPr>
                <w:rFonts w:ascii="Times New Roman" w:eastAsia="Calibri" w:hAnsi="Times New Roman" w:cs="Times New Roman"/>
                <w:iCs/>
                <w:color w:val="000000"/>
              </w:rPr>
              <w:lastRenderedPageBreak/>
              <w:t xml:space="preserve">01.02.2016 г. </w:t>
            </w:r>
          </w:p>
          <w:p w:rsidR="00403D95" w:rsidRPr="00403D95" w:rsidRDefault="00403D95" w:rsidP="00403D95">
            <w:pPr>
              <w:jc w:val="center"/>
              <w:rPr>
                <w:rFonts w:ascii="Times New Roman" w:eastAsia="Calibri" w:hAnsi="Times New Roman" w:cs="Times New Roman"/>
                <w:iCs/>
                <w:color w:val="000000"/>
              </w:rPr>
            </w:pPr>
            <w:r w:rsidRPr="00403D95">
              <w:rPr>
                <w:rFonts w:ascii="Times New Roman" w:eastAsia="Calibri" w:hAnsi="Times New Roman" w:cs="Times New Roman"/>
                <w:iCs/>
                <w:color w:val="000000"/>
              </w:rPr>
              <w:t xml:space="preserve">п. </w:t>
            </w:r>
            <w:proofErr w:type="spellStart"/>
            <w:r w:rsidRPr="00403D95">
              <w:rPr>
                <w:rFonts w:ascii="Times New Roman" w:eastAsia="Calibri" w:hAnsi="Times New Roman" w:cs="Times New Roman"/>
                <w:iCs/>
                <w:color w:val="000000"/>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color w:val="000000"/>
              </w:rPr>
            </w:pPr>
            <w:r w:rsidRPr="00403D95">
              <w:rPr>
                <w:rFonts w:ascii="Times New Roman" w:eastAsia="Calibri" w:hAnsi="Times New Roman" w:cs="Times New Roman"/>
                <w:iCs/>
                <w:color w:val="000000"/>
              </w:rPr>
              <w:t>11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color w:val="000000"/>
              </w:rPr>
            </w:pPr>
            <w:r w:rsidRPr="00403D95">
              <w:rPr>
                <w:rFonts w:ascii="Times New Roman" w:eastAsia="Calibri" w:hAnsi="Times New Roman" w:cs="Times New Roman"/>
                <w:color w:val="000000"/>
              </w:rPr>
              <w:t>Дипломанты 3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lastRenderedPageBreak/>
              <w:t xml:space="preserve">Хореографический коллектив </w:t>
            </w:r>
            <w:r w:rsidRPr="00403D95">
              <w:rPr>
                <w:rFonts w:ascii="Times New Roman" w:eastAsia="Calibri" w:hAnsi="Times New Roman" w:cs="Times New Roman"/>
                <w:iCs/>
                <w:color w:val="000000"/>
              </w:rPr>
              <w:t>"Отражение"</w:t>
            </w:r>
          </w:p>
        </w:tc>
        <w:tc>
          <w:tcPr>
            <w:tcW w:w="2236"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Муниципальный фестиваль-конкурс «Молодежная весна» </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01.02.2016 г. </w:t>
            </w:r>
          </w:p>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п. </w:t>
            </w:r>
            <w:proofErr w:type="spellStart"/>
            <w:r w:rsidRPr="00403D95">
              <w:rPr>
                <w:rFonts w:ascii="Times New Roman" w:eastAsia="Calibri" w:hAnsi="Times New Roman" w:cs="Times New Roman"/>
                <w:iC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15</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Диплом 3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Хореографический коллектив </w:t>
            </w:r>
            <w:r w:rsidRPr="00403D95">
              <w:rPr>
                <w:rFonts w:ascii="Times New Roman" w:eastAsia="Calibri" w:hAnsi="Times New Roman" w:cs="Times New Roman"/>
                <w:iCs/>
                <w:color w:val="000000"/>
              </w:rPr>
              <w:t>"Отражение"</w:t>
            </w:r>
          </w:p>
        </w:tc>
        <w:tc>
          <w:tcPr>
            <w:tcW w:w="2236"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Фестиваль-конкурс самодеятельных творческих  коллективов и исполнителей «Созвездие талантов» ООО «Газпром </w:t>
            </w:r>
            <w:proofErr w:type="spellStart"/>
            <w:r w:rsidRPr="00403D95">
              <w:rPr>
                <w:rFonts w:ascii="Times New Roman" w:eastAsia="Calibri" w:hAnsi="Times New Roman" w:cs="Times New Roman"/>
              </w:rPr>
              <w:t>трансгаз</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Югорск</w:t>
            </w:r>
            <w:proofErr w:type="spellEnd"/>
            <w:r w:rsidRPr="00403D95">
              <w:rPr>
                <w:rFonts w:ascii="Times New Roman" w:eastAsia="Calibri" w:hAnsi="Times New Roman" w:cs="Times New Roman"/>
              </w:rPr>
              <w:t xml:space="preserve"> » г. Белоярский </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28.03.2016 г.</w:t>
            </w:r>
          </w:p>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 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Дипломанты 2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Соло: </w:t>
            </w:r>
            <w:proofErr w:type="spellStart"/>
            <w:r w:rsidRPr="00403D95">
              <w:rPr>
                <w:rFonts w:ascii="Times New Roman" w:eastAsia="Calibri" w:hAnsi="Times New Roman" w:cs="Times New Roman"/>
                <w:iCs/>
              </w:rPr>
              <w:t>Акинина</w:t>
            </w:r>
            <w:proofErr w:type="spellEnd"/>
            <w:r w:rsidRPr="00403D95">
              <w:rPr>
                <w:rFonts w:ascii="Times New Roman" w:eastAsia="Calibri" w:hAnsi="Times New Roman" w:cs="Times New Roman"/>
                <w:iCs/>
              </w:rPr>
              <w:t xml:space="preserve"> О.</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Муниципальный фестиваль-конкурс «Молодежная весна»</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 xml:space="preserve">02.04.2016 г.    </w:t>
            </w:r>
          </w:p>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 xml:space="preserve"> 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Диплом 1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Соло: </w:t>
            </w:r>
            <w:proofErr w:type="spellStart"/>
            <w:r w:rsidRPr="00403D95">
              <w:rPr>
                <w:rFonts w:ascii="Times New Roman" w:eastAsia="Calibri" w:hAnsi="Times New Roman" w:cs="Times New Roman"/>
                <w:iCs/>
              </w:rPr>
              <w:t>Акинина</w:t>
            </w:r>
            <w:proofErr w:type="spellEnd"/>
            <w:r w:rsidRPr="00403D95">
              <w:rPr>
                <w:rFonts w:ascii="Times New Roman" w:eastAsia="Calibri" w:hAnsi="Times New Roman" w:cs="Times New Roman"/>
                <w:iCs/>
              </w:rPr>
              <w:t xml:space="preserve"> О.</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Отборочный тур межрегионального фестиваля-конкурса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01.02.2016 г. </w:t>
            </w:r>
          </w:p>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iCs/>
              </w:rPr>
              <w:t xml:space="preserve">п. </w:t>
            </w:r>
            <w:proofErr w:type="spellStart"/>
            <w:r w:rsidRPr="00403D95">
              <w:rPr>
                <w:rFonts w:ascii="Times New Roman" w:eastAsia="Calibri" w:hAnsi="Times New Roman" w:cs="Times New Roman"/>
                <w:iC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Дипломант 2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Соло: Давыдов С.</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Отборочный тур фестиваля-конкурса творческих коллективов и исполнителей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01.02.2016 г. </w:t>
            </w:r>
          </w:p>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п. </w:t>
            </w:r>
            <w:proofErr w:type="spellStart"/>
            <w:r w:rsidRPr="00403D95">
              <w:rPr>
                <w:rFonts w:ascii="Times New Roman" w:eastAsia="Calibri" w:hAnsi="Times New Roman" w:cs="Times New Roman"/>
                <w:iC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Диплом 2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Соло: Давыдов С.</w:t>
            </w:r>
          </w:p>
        </w:tc>
        <w:tc>
          <w:tcPr>
            <w:tcW w:w="2236"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Фестиваль - конкурс самодеятельных творческих коллективов и исполнителей «Созвездие талантов» ООО «Газпром </w:t>
            </w:r>
            <w:proofErr w:type="spellStart"/>
            <w:r w:rsidRPr="00403D95">
              <w:rPr>
                <w:rFonts w:ascii="Times New Roman" w:eastAsia="Calibri" w:hAnsi="Times New Roman" w:cs="Times New Roman"/>
              </w:rPr>
              <w:t>трансгаз</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Югорск</w:t>
            </w:r>
            <w:proofErr w:type="spellEnd"/>
            <w:r w:rsidRPr="00403D95">
              <w:rPr>
                <w:rFonts w:ascii="Times New Roman" w:eastAsia="Calibri" w:hAnsi="Times New Roman" w:cs="Times New Roman"/>
              </w:rPr>
              <w:t xml:space="preserve"> » г. Белоярский </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28.03.2016 г. </w:t>
            </w:r>
          </w:p>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 xml:space="preserve">Дипломант 1 степени  </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Соло: </w:t>
            </w:r>
            <w:proofErr w:type="spellStart"/>
            <w:r w:rsidRPr="00403D95">
              <w:rPr>
                <w:rFonts w:ascii="Times New Roman" w:eastAsia="Calibri" w:hAnsi="Times New Roman" w:cs="Times New Roman"/>
                <w:iCs/>
              </w:rPr>
              <w:t>Шарипова</w:t>
            </w:r>
            <w:proofErr w:type="spellEnd"/>
            <w:r w:rsidRPr="00403D95">
              <w:rPr>
                <w:rFonts w:ascii="Times New Roman" w:eastAsia="Calibri" w:hAnsi="Times New Roman" w:cs="Times New Roman"/>
                <w:iCs/>
              </w:rPr>
              <w:t xml:space="preserve"> </w:t>
            </w:r>
            <w:proofErr w:type="spellStart"/>
            <w:r w:rsidRPr="00403D95">
              <w:rPr>
                <w:rFonts w:ascii="Times New Roman" w:eastAsia="Calibri" w:hAnsi="Times New Roman" w:cs="Times New Roman"/>
                <w:iCs/>
              </w:rPr>
              <w:t>Альфия</w:t>
            </w:r>
            <w:proofErr w:type="spellEnd"/>
          </w:p>
        </w:tc>
        <w:tc>
          <w:tcPr>
            <w:tcW w:w="2236"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lang w:val="en-US"/>
              </w:rPr>
              <w:t>XII</w:t>
            </w:r>
            <w:r w:rsidRPr="00403D95">
              <w:rPr>
                <w:rFonts w:ascii="Times New Roman" w:eastAsia="Calibri" w:hAnsi="Times New Roman" w:cs="Times New Roman"/>
              </w:rPr>
              <w:t xml:space="preserve"> городского военно-патриотического фестиваля-конкурса </w:t>
            </w:r>
            <w:r w:rsidRPr="00403D95">
              <w:rPr>
                <w:rFonts w:ascii="Times New Roman" w:eastAsia="Calibri" w:hAnsi="Times New Roman" w:cs="Times New Roman"/>
              </w:rPr>
              <w:lastRenderedPageBreak/>
              <w:t>«Эхо войны» 2016 г.</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lastRenderedPageBreak/>
              <w:t xml:space="preserve">19.02.2016 г. </w:t>
            </w:r>
          </w:p>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Дипломант 2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lastRenderedPageBreak/>
              <w:t xml:space="preserve">Соло: </w:t>
            </w:r>
            <w:proofErr w:type="spellStart"/>
            <w:r w:rsidRPr="00403D95">
              <w:rPr>
                <w:rFonts w:ascii="Times New Roman" w:eastAsia="Calibri" w:hAnsi="Times New Roman" w:cs="Times New Roman"/>
              </w:rPr>
              <w:t>Шарипова</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Альфия</w:t>
            </w:r>
            <w:proofErr w:type="spellEnd"/>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Фестиваль-конкурс самодеятельных творческих  коллективов и исполнителей «Созвездие талантов» ООО «Газпром </w:t>
            </w:r>
            <w:proofErr w:type="spellStart"/>
            <w:r w:rsidRPr="00403D95">
              <w:rPr>
                <w:rFonts w:ascii="Times New Roman" w:eastAsia="Calibri" w:hAnsi="Times New Roman" w:cs="Times New Roman"/>
              </w:rPr>
              <w:t>трансгаз</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Югорск</w:t>
            </w:r>
            <w:proofErr w:type="spellEnd"/>
            <w:r w:rsidRPr="00403D95">
              <w:rPr>
                <w:rFonts w:ascii="Times New Roman" w:eastAsia="Calibri" w:hAnsi="Times New Roman" w:cs="Times New Roman"/>
              </w:rPr>
              <w:t xml:space="preserve"> » г. Белоярский</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28.03.2016 г. </w:t>
            </w:r>
          </w:p>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Дипломант 3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Соло: </w:t>
            </w:r>
            <w:proofErr w:type="spellStart"/>
            <w:r w:rsidRPr="00403D95">
              <w:rPr>
                <w:rFonts w:ascii="Times New Roman" w:eastAsia="Calibri" w:hAnsi="Times New Roman" w:cs="Times New Roman"/>
              </w:rPr>
              <w:t>Шарипова</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Альфия</w:t>
            </w:r>
            <w:proofErr w:type="spellEnd"/>
          </w:p>
        </w:tc>
        <w:tc>
          <w:tcPr>
            <w:tcW w:w="2236"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дипломант 3 степени муниципального фестиваля-конкурса «Молодежная весна» 2016 г.</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02.04.2016 г.     </w:t>
            </w:r>
          </w:p>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1</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Дипломант 3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Вокальная группа "Алые паруса"</w:t>
            </w:r>
          </w:p>
        </w:tc>
        <w:tc>
          <w:tcPr>
            <w:tcW w:w="2236" w:type="dxa"/>
            <w:tcBorders>
              <w:top w:val="single" w:sz="4" w:space="0" w:color="000000"/>
              <w:left w:val="single" w:sz="4" w:space="0" w:color="000000"/>
              <w:bottom w:val="single" w:sz="4" w:space="0" w:color="000000"/>
              <w:right w:val="single" w:sz="4" w:space="0" w:color="000000"/>
            </w:tcBorders>
          </w:tcPr>
          <w:p w:rsidR="00403D95" w:rsidRPr="00403D95" w:rsidRDefault="00403D95" w:rsidP="00687867">
            <w:pPr>
              <w:rPr>
                <w:rFonts w:ascii="Times New Roman" w:eastAsia="Calibri" w:hAnsi="Times New Roman" w:cs="Times New Roman"/>
              </w:rPr>
            </w:pPr>
            <w:r w:rsidRPr="00403D95">
              <w:rPr>
                <w:rFonts w:ascii="Times New Roman" w:eastAsia="Calibri" w:hAnsi="Times New Roman" w:cs="Times New Roman"/>
              </w:rPr>
              <w:t xml:space="preserve">Фестиваль – конкурс «Созвездие талантов» ООО «Газпром </w:t>
            </w:r>
            <w:proofErr w:type="spellStart"/>
            <w:r w:rsidRPr="00403D95">
              <w:rPr>
                <w:rFonts w:ascii="Times New Roman" w:eastAsia="Calibri" w:hAnsi="Times New Roman" w:cs="Times New Roman"/>
              </w:rPr>
              <w:t>трансгаз</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Югорск</w:t>
            </w:r>
            <w:proofErr w:type="spellEnd"/>
            <w:r w:rsidRPr="00403D95">
              <w:rPr>
                <w:rFonts w:ascii="Times New Roman" w:eastAsia="Calibri" w:hAnsi="Times New Roman" w:cs="Times New Roman"/>
              </w:rPr>
              <w:t xml:space="preserve"> » г. Белоярский 2016 г.</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28.03.2016 г.</w:t>
            </w:r>
          </w:p>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 xml:space="preserve"> 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8</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Диплом 2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Вокальная группа "Алые паруса"</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 Отборочный тур</w:t>
            </w:r>
          </w:p>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Межрегионального фестиваля-конкурса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01.02.2016 г.</w:t>
            </w:r>
          </w:p>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iCs/>
              </w:rPr>
              <w:t xml:space="preserve"> п. </w:t>
            </w:r>
            <w:proofErr w:type="spellStart"/>
            <w:r w:rsidRPr="00403D95">
              <w:rPr>
                <w:rFonts w:ascii="Times New Roman" w:eastAsia="Calibri" w:hAnsi="Times New Roman" w:cs="Times New Roman"/>
                <w:iC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6</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дипломантами 2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Вокальная группа "Алые паруса"</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Межмуниципальный фестиваль-конкурс «Северные ручейки»</w:t>
            </w:r>
          </w:p>
        </w:tc>
        <w:tc>
          <w:tcPr>
            <w:tcW w:w="2099"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iCs/>
              </w:rPr>
              <w:t>Март 2016г.</w:t>
            </w:r>
          </w:p>
          <w:p w:rsidR="00403D95" w:rsidRPr="00403D95" w:rsidRDefault="00403D95" w:rsidP="00403D95">
            <w:pPr>
              <w:jc w:val="center"/>
              <w:rPr>
                <w:rFonts w:ascii="Times New Roman" w:eastAsia="Calibri" w:hAnsi="Times New Roman" w:cs="Times New Roman"/>
                <w:iCs/>
              </w:rPr>
            </w:pPr>
            <w:proofErr w:type="spellStart"/>
            <w:r>
              <w:rPr>
                <w:rFonts w:ascii="Times New Roman" w:eastAsia="Calibri" w:hAnsi="Times New Roman" w:cs="Times New Roman"/>
              </w:rPr>
              <w:t>п</w:t>
            </w:r>
            <w:proofErr w:type="gramStart"/>
            <w:r>
              <w:rPr>
                <w:rFonts w:ascii="Times New Roman" w:eastAsia="Calibri" w:hAnsi="Times New Roman" w:cs="Times New Roman"/>
              </w:rPr>
              <w:t>.</w:t>
            </w:r>
            <w:r w:rsidRPr="00403D95">
              <w:rPr>
                <w:rFonts w:ascii="Times New Roman" w:eastAsia="Calibri" w:hAnsi="Times New Roman" w:cs="Times New Roman"/>
              </w:rPr>
              <w:t>В</w:t>
            </w:r>
            <w:proofErr w:type="gramEnd"/>
            <w:r w:rsidRPr="00403D95">
              <w:rPr>
                <w:rFonts w:ascii="Times New Roman" w:eastAsia="Calibri" w:hAnsi="Times New Roman" w:cs="Times New Roman"/>
              </w:rPr>
              <w:t>ерхнеказымский</w:t>
            </w:r>
            <w:proofErr w:type="spellEnd"/>
            <w:r w:rsidRPr="00403D95">
              <w:rPr>
                <w:rFonts w:ascii="Times New Roman" w:eastAsia="Calibri" w:hAnsi="Times New Roman" w:cs="Times New Roman"/>
                <w:iCs/>
              </w:rPr>
              <w:t xml:space="preserve"> </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10</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дипломантами 3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Театральная студия "Ангажемент"</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 xml:space="preserve">Межмуниципального фестиваля «Северные ручейки» </w:t>
            </w:r>
          </w:p>
        </w:tc>
        <w:tc>
          <w:tcPr>
            <w:tcW w:w="2099"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iCs/>
              </w:rPr>
              <w:t>Март 2016г.</w:t>
            </w:r>
          </w:p>
          <w:p w:rsidR="00403D95" w:rsidRPr="00403D95" w:rsidRDefault="00403D95" w:rsidP="00403D95">
            <w:pPr>
              <w:jc w:val="center"/>
              <w:rPr>
                <w:rFonts w:ascii="Times New Roman" w:eastAsia="Calibri" w:hAnsi="Times New Roman" w:cs="Times New Roman"/>
                <w:iCs/>
              </w:rPr>
            </w:pPr>
            <w:proofErr w:type="spellStart"/>
            <w:r>
              <w:rPr>
                <w:rFonts w:ascii="Times New Roman" w:eastAsia="Calibri" w:hAnsi="Times New Roman" w:cs="Times New Roman"/>
              </w:rPr>
              <w:t>п</w:t>
            </w:r>
            <w:proofErr w:type="gramStart"/>
            <w:r>
              <w:rPr>
                <w:rFonts w:ascii="Times New Roman" w:eastAsia="Calibri" w:hAnsi="Times New Roman" w:cs="Times New Roman"/>
              </w:rPr>
              <w:t>.</w:t>
            </w:r>
            <w:r w:rsidRPr="00403D95">
              <w:rPr>
                <w:rFonts w:ascii="Times New Roman" w:eastAsia="Calibri" w:hAnsi="Times New Roman" w:cs="Times New Roman"/>
              </w:rPr>
              <w:t>В</w:t>
            </w:r>
            <w:proofErr w:type="gramEnd"/>
            <w:r w:rsidRPr="00403D95">
              <w:rPr>
                <w:rFonts w:ascii="Times New Roman" w:eastAsia="Calibri" w:hAnsi="Times New Roman" w:cs="Times New Roman"/>
              </w:rPr>
              <w:t>ерхнеказымский</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7</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Диплом 1, 2,3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Театральная студия "Ангажемент"</w:t>
            </w:r>
          </w:p>
        </w:tc>
        <w:tc>
          <w:tcPr>
            <w:tcW w:w="2236" w:type="dxa"/>
            <w:tcBorders>
              <w:top w:val="single" w:sz="4" w:space="0" w:color="000000"/>
              <w:left w:val="single" w:sz="4" w:space="0" w:color="000000"/>
              <w:bottom w:val="single" w:sz="4" w:space="0" w:color="000000"/>
              <w:right w:val="single" w:sz="4" w:space="0" w:color="000000"/>
            </w:tcBorders>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 xml:space="preserve">Фестиваль-конкурс самодеятельных творческих коллективов и исполнителей  «Созвездие талантов» ООО «Газпром </w:t>
            </w:r>
            <w:proofErr w:type="spellStart"/>
            <w:r w:rsidRPr="00403D95">
              <w:rPr>
                <w:rFonts w:ascii="Times New Roman" w:eastAsia="Calibri" w:hAnsi="Times New Roman" w:cs="Times New Roman"/>
              </w:rPr>
              <w:t>трансгаз</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Югорск</w:t>
            </w:r>
            <w:proofErr w:type="spellEnd"/>
            <w:r w:rsidRPr="00403D95">
              <w:rPr>
                <w:rFonts w:ascii="Times New Roman" w:eastAsia="Calibri" w:hAnsi="Times New Roman" w:cs="Times New Roman"/>
              </w:rPr>
              <w:t xml:space="preserve"> » г. Белоярский </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 xml:space="preserve">28.03.2016 г. </w:t>
            </w:r>
          </w:p>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10</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Диплом 1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lastRenderedPageBreak/>
              <w:t>Театральная студия "Ангажемент"</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Межрегиональный фестиваль театральных миниатюр "Звучащее слово"</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 xml:space="preserve">25.03.2016 г. - 29.03.2016 г.       </w:t>
            </w:r>
          </w:p>
          <w:p w:rsidR="00403D95" w:rsidRPr="00403D95" w:rsidRDefault="00403D95" w:rsidP="00403D95">
            <w:pPr>
              <w:jc w:val="center"/>
              <w:rPr>
                <w:rFonts w:ascii="Times New Roman" w:eastAsia="Calibri" w:hAnsi="Times New Roman" w:cs="Times New Roman"/>
                <w:iCs/>
              </w:rPr>
            </w:pPr>
            <w:r>
              <w:rPr>
                <w:rFonts w:ascii="Times New Roman" w:eastAsia="Calibri" w:hAnsi="Times New Roman" w:cs="Times New Roman"/>
                <w:iCs/>
              </w:rPr>
              <w:t xml:space="preserve">г. </w:t>
            </w:r>
            <w:proofErr w:type="spellStart"/>
            <w:r w:rsidRPr="00403D95">
              <w:rPr>
                <w:rFonts w:ascii="Times New Roman" w:eastAsia="Calibri" w:hAnsi="Times New Roman" w:cs="Times New Roman"/>
                <w:iCs/>
              </w:rPr>
              <w:t>Югорск</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iCs/>
              </w:rPr>
              <w:t>15</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iCs/>
              </w:rPr>
            </w:pPr>
            <w:r w:rsidRPr="00403D95">
              <w:rPr>
                <w:rFonts w:ascii="Times New Roman" w:eastAsia="Calibri" w:hAnsi="Times New Roman" w:cs="Times New Roman"/>
              </w:rPr>
              <w:t>Диплом победителя, диплом лауреата и диплом зрительских симпатий</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Ансамбль "Сибирские самоцветы"</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 xml:space="preserve">Фестиваль-конкурс самодеятельных творческих коллективов и исполнителей «Созвездие талантов» ООО «Газпром </w:t>
            </w:r>
            <w:proofErr w:type="spellStart"/>
            <w:r w:rsidRPr="00403D95">
              <w:rPr>
                <w:rFonts w:ascii="Times New Roman" w:eastAsia="Calibri" w:hAnsi="Times New Roman" w:cs="Times New Roman"/>
              </w:rPr>
              <w:t>трансгаз</w:t>
            </w:r>
            <w:proofErr w:type="spellEnd"/>
            <w:r w:rsidRPr="00403D95">
              <w:rPr>
                <w:rFonts w:ascii="Times New Roman" w:eastAsia="Calibri" w:hAnsi="Times New Roman" w:cs="Times New Roman"/>
              </w:rPr>
              <w:t xml:space="preserve"> </w:t>
            </w:r>
            <w:proofErr w:type="spellStart"/>
            <w:r w:rsidRPr="00403D95">
              <w:rPr>
                <w:rFonts w:ascii="Times New Roman" w:eastAsia="Calibri" w:hAnsi="Times New Roman" w:cs="Times New Roman"/>
              </w:rPr>
              <w:t>Югорск</w:t>
            </w:r>
            <w:proofErr w:type="spellEnd"/>
            <w:r w:rsidRPr="00403D95">
              <w:rPr>
                <w:rFonts w:ascii="Times New Roman" w:eastAsia="Calibri" w:hAnsi="Times New Roman" w:cs="Times New Roman"/>
              </w:rPr>
              <w:t xml:space="preserve"> » г. Белоярский</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25.09.2016 г.</w:t>
            </w:r>
          </w:p>
        </w:tc>
        <w:tc>
          <w:tcPr>
            <w:tcW w:w="1392"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7</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Диплом 3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Вокальная группа "Алые паруса"      (Сред</w:t>
            </w:r>
            <w:proofErr w:type="gramStart"/>
            <w:r w:rsidRPr="00403D95">
              <w:rPr>
                <w:rFonts w:ascii="Times New Roman" w:eastAsia="Calibri" w:hAnsi="Times New Roman" w:cs="Times New Roman"/>
              </w:rPr>
              <w:t>.</w:t>
            </w:r>
            <w:proofErr w:type="gramEnd"/>
            <w:r w:rsidRPr="00403D95">
              <w:rPr>
                <w:rFonts w:ascii="Times New Roman" w:eastAsia="Calibri" w:hAnsi="Times New Roman" w:cs="Times New Roman"/>
              </w:rPr>
              <w:t xml:space="preserve"> </w:t>
            </w:r>
            <w:proofErr w:type="gramStart"/>
            <w:r w:rsidRPr="00403D95">
              <w:rPr>
                <w:rFonts w:ascii="Times New Roman" w:eastAsia="Calibri" w:hAnsi="Times New Roman" w:cs="Times New Roman"/>
              </w:rPr>
              <w:t>г</w:t>
            </w:r>
            <w:proofErr w:type="gramEnd"/>
            <w:r w:rsidRPr="00403D95">
              <w:rPr>
                <w:rFonts w:ascii="Times New Roman" w:eastAsia="Calibri" w:hAnsi="Times New Roman" w:cs="Times New Roman"/>
              </w:rPr>
              <w:t>руппа)</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Районный конкурс-фестиваль "Тебе, учитель, посвящается"</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30.09.2016 г.</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8</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both"/>
              <w:rPr>
                <w:rFonts w:ascii="Times New Roman" w:eastAsia="Calibri" w:hAnsi="Times New Roman" w:cs="Times New Roman"/>
              </w:rPr>
            </w:pPr>
            <w:r w:rsidRPr="00403D95">
              <w:rPr>
                <w:rFonts w:ascii="Times New Roman" w:eastAsia="Calibri" w:hAnsi="Times New Roman" w:cs="Times New Roman"/>
              </w:rPr>
              <w:t xml:space="preserve"> Диплом</w:t>
            </w:r>
          </w:p>
          <w:p w:rsidR="00403D95" w:rsidRPr="00403D95" w:rsidRDefault="00403D95" w:rsidP="00403D95">
            <w:pPr>
              <w:jc w:val="both"/>
              <w:rPr>
                <w:rFonts w:ascii="Times New Roman" w:eastAsia="Calibri" w:hAnsi="Times New Roman" w:cs="Times New Roman"/>
              </w:rPr>
            </w:pPr>
            <w:r w:rsidRPr="00403D95">
              <w:rPr>
                <w:rFonts w:ascii="Times New Roman" w:eastAsia="Calibri" w:hAnsi="Times New Roman" w:cs="Times New Roman"/>
              </w:rPr>
              <w:t>1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rPr>
                <w:rFonts w:ascii="Times New Roman" w:eastAsia="Calibri" w:hAnsi="Times New Roman" w:cs="Times New Roman"/>
              </w:rPr>
            </w:pPr>
            <w:r w:rsidRPr="00403D95">
              <w:rPr>
                <w:rFonts w:ascii="Times New Roman" w:eastAsia="Calibri" w:hAnsi="Times New Roman" w:cs="Times New Roman"/>
              </w:rPr>
              <w:t>Вокальная группа "Алые паруса"      (Млад</w:t>
            </w:r>
            <w:proofErr w:type="gramStart"/>
            <w:r w:rsidRPr="00403D95">
              <w:rPr>
                <w:rFonts w:ascii="Times New Roman" w:eastAsia="Calibri" w:hAnsi="Times New Roman" w:cs="Times New Roman"/>
              </w:rPr>
              <w:t>.</w:t>
            </w:r>
            <w:proofErr w:type="gramEnd"/>
            <w:r w:rsidRPr="00403D95">
              <w:rPr>
                <w:rFonts w:ascii="Times New Roman" w:eastAsia="Calibri" w:hAnsi="Times New Roman" w:cs="Times New Roman"/>
              </w:rPr>
              <w:t xml:space="preserve"> </w:t>
            </w:r>
            <w:proofErr w:type="gramStart"/>
            <w:r w:rsidRPr="00403D95">
              <w:rPr>
                <w:rFonts w:ascii="Times New Roman" w:eastAsia="Calibri" w:hAnsi="Times New Roman" w:cs="Times New Roman"/>
              </w:rPr>
              <w:t>г</w:t>
            </w:r>
            <w:proofErr w:type="gramEnd"/>
            <w:r w:rsidRPr="00403D95">
              <w:rPr>
                <w:rFonts w:ascii="Times New Roman" w:eastAsia="Calibri" w:hAnsi="Times New Roman" w:cs="Times New Roman"/>
              </w:rPr>
              <w:t>руппа)</w:t>
            </w:r>
          </w:p>
        </w:tc>
        <w:tc>
          <w:tcPr>
            <w:tcW w:w="2236"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Районный конкурс-фестиваль "Тебе, учитель, посвящается"</w:t>
            </w:r>
          </w:p>
        </w:tc>
        <w:tc>
          <w:tcPr>
            <w:tcW w:w="2099"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30.09.2016 г.</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8</w:t>
            </w:r>
          </w:p>
        </w:tc>
        <w:tc>
          <w:tcPr>
            <w:tcW w:w="2017"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Диплом 1 степени</w:t>
            </w:r>
          </w:p>
        </w:tc>
      </w:tr>
      <w:tr w:rsidR="00403D95" w:rsidRPr="00403D95" w:rsidTr="00403D95">
        <w:tc>
          <w:tcPr>
            <w:tcW w:w="2010" w:type="dxa"/>
            <w:tcBorders>
              <w:top w:val="single" w:sz="4" w:space="0" w:color="000000"/>
              <w:left w:val="single" w:sz="4" w:space="0" w:color="000000"/>
              <w:bottom w:val="single" w:sz="4" w:space="0" w:color="000000"/>
              <w:right w:val="single" w:sz="4" w:space="0" w:color="000000"/>
            </w:tcBorders>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Баранова А.,  Плотников В.</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 xml:space="preserve">Всероссийский съезд Дедов Морозов и Снегурочек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09.12.-13.12.2016 г. г. Ханты-Мансийск</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2</w:t>
            </w:r>
          </w:p>
        </w:tc>
        <w:tc>
          <w:tcPr>
            <w:tcW w:w="2017" w:type="dxa"/>
            <w:tcBorders>
              <w:top w:val="single" w:sz="4" w:space="0" w:color="000000"/>
              <w:left w:val="single" w:sz="4" w:space="0" w:color="000000"/>
              <w:bottom w:val="single" w:sz="4" w:space="0" w:color="000000"/>
              <w:right w:val="single" w:sz="4" w:space="0" w:color="000000"/>
            </w:tcBorders>
            <w:vAlign w:val="center"/>
            <w:hideMark/>
          </w:tcPr>
          <w:p w:rsidR="00403D95" w:rsidRPr="00403D95" w:rsidRDefault="00403D95" w:rsidP="00403D95">
            <w:pPr>
              <w:jc w:val="center"/>
              <w:rPr>
                <w:rFonts w:ascii="Times New Roman" w:eastAsia="Calibri" w:hAnsi="Times New Roman" w:cs="Times New Roman"/>
              </w:rPr>
            </w:pPr>
            <w:r w:rsidRPr="00403D95">
              <w:rPr>
                <w:rFonts w:ascii="Times New Roman" w:eastAsia="Calibri" w:hAnsi="Times New Roman" w:cs="Times New Roman"/>
              </w:rPr>
              <w:t>Диплом участника</w:t>
            </w:r>
          </w:p>
        </w:tc>
      </w:tr>
    </w:tbl>
    <w:p w:rsidR="00403D95" w:rsidRPr="00403D95" w:rsidRDefault="00403D95" w:rsidP="00403D95">
      <w:pPr>
        <w:tabs>
          <w:tab w:val="left" w:pos="709"/>
          <w:tab w:val="left" w:pos="7200"/>
        </w:tabs>
        <w:spacing w:after="0" w:line="240" w:lineRule="auto"/>
        <w:jc w:val="both"/>
        <w:rPr>
          <w:rFonts w:ascii="Times New Roman" w:eastAsia="Times New Roman" w:hAnsi="Times New Roman" w:cs="Times New Roman"/>
          <w:sz w:val="24"/>
          <w:szCs w:val="24"/>
          <w:lang w:eastAsia="ru-RU"/>
        </w:rPr>
      </w:pPr>
      <w:r w:rsidRPr="00403D95">
        <w:rPr>
          <w:rFonts w:ascii="Times New Roman" w:eastAsia="Times New Roman" w:hAnsi="Times New Roman" w:cs="Times New Roman"/>
          <w:sz w:val="24"/>
          <w:szCs w:val="24"/>
          <w:lang w:eastAsia="ru-RU"/>
        </w:rPr>
        <w:tab/>
        <w:t xml:space="preserve">Следует отметить, что фестивальная деятельность во многом позволяет увидеть и оценить динамику происходящих процессов в развитии жанра. Участие в поселенческих, районных проектах, фестивалях, конкурсах способствуют совершенствованию творческих способностей и раскрытию таланта. </w:t>
      </w:r>
    </w:p>
    <w:p w:rsidR="00403D95" w:rsidRPr="00403D95" w:rsidRDefault="00403D95" w:rsidP="00403D95">
      <w:pPr>
        <w:spacing w:after="0" w:line="240" w:lineRule="auto"/>
        <w:ind w:firstLine="708"/>
        <w:jc w:val="both"/>
        <w:rPr>
          <w:rFonts w:ascii="Times New Roman" w:eastAsia="Times New Roman" w:hAnsi="Times New Roman" w:cs="Times New Roman"/>
          <w:sz w:val="24"/>
          <w:szCs w:val="24"/>
          <w:lang w:eastAsia="ru-RU"/>
        </w:rPr>
      </w:pPr>
      <w:r w:rsidRPr="00403D95">
        <w:rPr>
          <w:rFonts w:ascii="Times New Roman" w:eastAsia="Times New Roman" w:hAnsi="Times New Roman" w:cs="Times New Roman"/>
          <w:sz w:val="24"/>
          <w:szCs w:val="24"/>
          <w:lang w:eastAsia="ru-RU"/>
        </w:rPr>
        <w:t xml:space="preserve">Охватывая работу спортивной сферы МБУ «Центр культуры и спорта» можно отметить положительную тенденцию роста посещаемости всех спортивных объектов, находящихся на территории Учреждения – плавательный бассейн, тренажерный и теннисный зал, игровой зал. Скоро начнет свою работу тренажерный зал для занятий на приспособлениях придуманных и запатентованных </w:t>
      </w:r>
      <w:proofErr w:type="spellStart"/>
      <w:r w:rsidRPr="00403D95">
        <w:rPr>
          <w:rFonts w:ascii="Times New Roman" w:eastAsia="Times New Roman" w:hAnsi="Times New Roman" w:cs="Times New Roman"/>
          <w:sz w:val="24"/>
          <w:szCs w:val="24"/>
          <w:lang w:eastAsia="ru-RU"/>
        </w:rPr>
        <w:t>Поморцевым</w:t>
      </w:r>
      <w:proofErr w:type="spellEnd"/>
      <w:r w:rsidRPr="00403D95">
        <w:rPr>
          <w:rFonts w:ascii="Times New Roman" w:eastAsia="Times New Roman" w:hAnsi="Times New Roman" w:cs="Times New Roman"/>
          <w:sz w:val="24"/>
          <w:szCs w:val="24"/>
          <w:lang w:eastAsia="ru-RU"/>
        </w:rPr>
        <w:t xml:space="preserve"> Дмитри</w:t>
      </w:r>
      <w:r>
        <w:rPr>
          <w:rFonts w:ascii="Times New Roman" w:eastAsia="Times New Roman" w:hAnsi="Times New Roman" w:cs="Times New Roman"/>
          <w:sz w:val="24"/>
          <w:szCs w:val="24"/>
          <w:lang w:eastAsia="ru-RU"/>
        </w:rPr>
        <w:t>ем Викторовичем, нашим земляком</w:t>
      </w:r>
      <w:r w:rsidRPr="00403D95">
        <w:rPr>
          <w:rFonts w:ascii="Times New Roman" w:eastAsia="Times New Roman" w:hAnsi="Times New Roman" w:cs="Times New Roman"/>
          <w:sz w:val="24"/>
          <w:szCs w:val="24"/>
          <w:lang w:eastAsia="ru-RU"/>
        </w:rPr>
        <w:t>, доктором  травматологического отделения г. Белоярский. Эти тренажеры</w:t>
      </w:r>
      <w:r>
        <w:rPr>
          <w:rFonts w:ascii="Times New Roman" w:eastAsia="Times New Roman" w:hAnsi="Times New Roman" w:cs="Times New Roman"/>
          <w:sz w:val="24"/>
          <w:szCs w:val="24"/>
          <w:lang w:eastAsia="ru-RU"/>
        </w:rPr>
        <w:t xml:space="preserve"> </w:t>
      </w:r>
      <w:r w:rsidRPr="00403D95">
        <w:rPr>
          <w:rFonts w:ascii="Times New Roman" w:eastAsia="Times New Roman" w:hAnsi="Times New Roman" w:cs="Times New Roman"/>
          <w:sz w:val="24"/>
          <w:szCs w:val="24"/>
          <w:lang w:eastAsia="ru-RU"/>
        </w:rPr>
        <w:t xml:space="preserve">-  приспособления уже закуплены и готовятся к эксплуатации. </w:t>
      </w:r>
    </w:p>
    <w:p w:rsidR="00403D95" w:rsidRPr="00403D95" w:rsidRDefault="00403D95" w:rsidP="00403D95">
      <w:pPr>
        <w:spacing w:after="0" w:line="240" w:lineRule="auto"/>
        <w:ind w:firstLine="708"/>
        <w:jc w:val="both"/>
        <w:rPr>
          <w:rFonts w:ascii="Times New Roman" w:eastAsia="Times New Roman" w:hAnsi="Times New Roman" w:cs="Times New Roman"/>
          <w:b/>
          <w:sz w:val="24"/>
          <w:szCs w:val="24"/>
          <w:lang w:eastAsia="ru-RU"/>
        </w:rPr>
      </w:pPr>
      <w:r w:rsidRPr="00403D95">
        <w:rPr>
          <w:rFonts w:ascii="Times New Roman" w:eastAsia="Times New Roman" w:hAnsi="Times New Roman" w:cs="Times New Roman"/>
          <w:bCs/>
          <w:sz w:val="24"/>
          <w:szCs w:val="24"/>
          <w:lang w:eastAsia="ru-RU"/>
        </w:rPr>
        <w:t xml:space="preserve">В отчетном году была актуализирована </w:t>
      </w:r>
      <w:r w:rsidRPr="00403D95">
        <w:rPr>
          <w:rFonts w:ascii="Times New Roman" w:eastAsia="Times New Roman" w:hAnsi="Times New Roman" w:cs="Times New Roman"/>
          <w:sz w:val="24"/>
          <w:szCs w:val="24"/>
          <w:lang w:eastAsia="ru-RU"/>
        </w:rPr>
        <w:t>информационно-издательская деятельность</w:t>
      </w:r>
      <w:r w:rsidRPr="00403D95">
        <w:rPr>
          <w:rFonts w:ascii="Times New Roman" w:eastAsia="Times New Roman" w:hAnsi="Times New Roman" w:cs="Times New Roman"/>
          <w:bCs/>
          <w:sz w:val="24"/>
          <w:szCs w:val="24"/>
          <w:lang w:eastAsia="ru-RU"/>
        </w:rPr>
        <w:t xml:space="preserve"> (28 публикаций в печатных изданий на сайтах, радио).</w:t>
      </w:r>
    </w:p>
    <w:p w:rsidR="00403D95" w:rsidRDefault="00403D95" w:rsidP="00403D95">
      <w:pPr>
        <w:spacing w:after="0" w:line="240" w:lineRule="auto"/>
        <w:jc w:val="both"/>
        <w:rPr>
          <w:rFonts w:ascii="Times New Roman" w:eastAsia="Times New Roman" w:hAnsi="Times New Roman" w:cs="Times New Roman"/>
          <w:sz w:val="24"/>
          <w:szCs w:val="24"/>
          <w:lang w:eastAsia="ru-RU"/>
        </w:rPr>
      </w:pPr>
      <w:r w:rsidRPr="00403D95">
        <w:rPr>
          <w:rFonts w:ascii="Times New Roman" w:eastAsia="Times New Roman" w:hAnsi="Times New Roman" w:cs="Times New Roman"/>
          <w:sz w:val="24"/>
          <w:szCs w:val="24"/>
          <w:lang w:eastAsia="ru-RU"/>
        </w:rPr>
        <w:t xml:space="preserve">         В 2016 году МБУ «Центр культуры и спорта» стали победителями конкурса на лучшее учреждение культуры Ханты-Мансийского округа. Грант от Департамента культуры Ханты-мансийского округа составил 100000.00 рублей. На эту сумму были приобретены тренажеры </w:t>
      </w:r>
      <w:proofErr w:type="spellStart"/>
      <w:r w:rsidRPr="00403D95">
        <w:rPr>
          <w:rFonts w:ascii="Times New Roman" w:eastAsia="Times New Roman" w:hAnsi="Times New Roman" w:cs="Times New Roman"/>
          <w:sz w:val="24"/>
          <w:szCs w:val="24"/>
          <w:lang w:eastAsia="ru-RU"/>
        </w:rPr>
        <w:t>Поморцева</w:t>
      </w:r>
      <w:proofErr w:type="spellEnd"/>
      <w:r w:rsidRPr="00403D95">
        <w:rPr>
          <w:rFonts w:ascii="Times New Roman" w:eastAsia="Times New Roman" w:hAnsi="Times New Roman" w:cs="Times New Roman"/>
          <w:sz w:val="24"/>
          <w:szCs w:val="24"/>
          <w:lang w:eastAsia="ru-RU"/>
        </w:rPr>
        <w:t xml:space="preserve"> и комплект новогодних костюмов для Деда Мороза и Снегурочки.</w:t>
      </w:r>
    </w:p>
    <w:p w:rsidR="00087F51" w:rsidRDefault="00087F51" w:rsidP="00403D95">
      <w:pPr>
        <w:spacing w:after="0" w:line="240" w:lineRule="auto"/>
        <w:jc w:val="both"/>
        <w:rPr>
          <w:rFonts w:ascii="Times New Roman" w:eastAsia="Times New Roman" w:hAnsi="Times New Roman" w:cs="Times New Roman"/>
          <w:sz w:val="24"/>
          <w:szCs w:val="24"/>
          <w:lang w:eastAsia="ru-RU"/>
        </w:rPr>
      </w:pPr>
    </w:p>
    <w:p w:rsidR="00087F51" w:rsidRPr="00403D95" w:rsidRDefault="00087F51" w:rsidP="00403D95">
      <w:pPr>
        <w:spacing w:after="0" w:line="240" w:lineRule="auto"/>
        <w:jc w:val="both"/>
        <w:rPr>
          <w:rFonts w:ascii="Times New Roman" w:eastAsia="Times New Roman" w:hAnsi="Times New Roman" w:cs="Times New Roman"/>
          <w:sz w:val="24"/>
          <w:szCs w:val="24"/>
          <w:lang w:eastAsia="ru-RU"/>
        </w:rPr>
      </w:pPr>
    </w:p>
    <w:p w:rsidR="00087F51" w:rsidRPr="00087F51" w:rsidRDefault="00087F51" w:rsidP="00087F5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087F51">
        <w:rPr>
          <w:rFonts w:ascii="Times New Roman" w:eastAsia="Times New Roman" w:hAnsi="Times New Roman" w:cs="Times New Roman"/>
          <w:b/>
          <w:sz w:val="24"/>
          <w:szCs w:val="24"/>
          <w:lang w:eastAsia="ru-RU"/>
        </w:rPr>
        <w:lastRenderedPageBreak/>
        <w:t>Охрана прав детства</w:t>
      </w:r>
    </w:p>
    <w:p w:rsidR="00087F51" w:rsidRPr="00087F51" w:rsidRDefault="00087F51" w:rsidP="00087F5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87F51" w:rsidRPr="00087F51" w:rsidRDefault="00087F51" w:rsidP="00087F5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087F51">
        <w:rPr>
          <w:rFonts w:ascii="Times New Roman" w:eastAsia="Times New Roman" w:hAnsi="Times New Roman" w:cs="Times New Roman"/>
          <w:sz w:val="24"/>
          <w:szCs w:val="24"/>
          <w:lang w:eastAsia="ru-RU"/>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 поселении создана экспертная комиссия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w:t>
      </w:r>
      <w:proofErr w:type="gramEnd"/>
      <w:r w:rsidRPr="00087F51">
        <w:rPr>
          <w:rFonts w:ascii="Times New Roman" w:eastAsia="Times New Roman" w:hAnsi="Times New Roman" w:cs="Times New Roman"/>
          <w:sz w:val="24"/>
          <w:szCs w:val="24"/>
          <w:lang w:eastAsia="ru-RU"/>
        </w:rPr>
        <w:t>, осуществляющих мероприятия с участием детей.</w:t>
      </w:r>
    </w:p>
    <w:p w:rsidR="00087F51" w:rsidRPr="00087F51" w:rsidRDefault="00087F51" w:rsidP="00087F51">
      <w:pPr>
        <w:spacing w:after="0" w:line="240" w:lineRule="auto"/>
        <w:ind w:firstLine="708"/>
        <w:jc w:val="both"/>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Задачей  экспертной комиссии  является  оценка предложений граждан, учреждений, организаций, расположенных на территории сельского поселения, по определению мест, нахождение в которых детей не допускается.</w:t>
      </w:r>
    </w:p>
    <w:p w:rsidR="00087F51" w:rsidRPr="00087F51" w:rsidRDefault="00087F51" w:rsidP="00087F51">
      <w:pPr>
        <w:spacing w:after="0" w:line="240" w:lineRule="auto"/>
        <w:ind w:firstLine="708"/>
        <w:jc w:val="both"/>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 xml:space="preserve">СОШ </w:t>
      </w:r>
      <w:proofErr w:type="spellStart"/>
      <w:r w:rsidRPr="00087F51">
        <w:rPr>
          <w:rFonts w:ascii="Times New Roman" w:eastAsia="Times New Roman" w:hAnsi="Times New Roman" w:cs="Times New Roman"/>
          <w:sz w:val="24"/>
          <w:szCs w:val="24"/>
          <w:lang w:eastAsia="ru-RU"/>
        </w:rPr>
        <w:t>п</w:t>
      </w:r>
      <w:proofErr w:type="gramStart"/>
      <w:r w:rsidRPr="00087F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орум</w:t>
      </w:r>
      <w:proofErr w:type="spellEnd"/>
      <w:r>
        <w:rPr>
          <w:rFonts w:ascii="Times New Roman" w:eastAsia="Times New Roman" w:hAnsi="Times New Roman" w:cs="Times New Roman"/>
          <w:sz w:val="24"/>
          <w:szCs w:val="24"/>
          <w:lang w:eastAsia="ru-RU"/>
        </w:rPr>
        <w:t xml:space="preserve"> </w:t>
      </w:r>
      <w:r w:rsidRPr="00087F51">
        <w:rPr>
          <w:rFonts w:ascii="Times New Roman" w:eastAsia="Times New Roman" w:hAnsi="Times New Roman" w:cs="Times New Roman"/>
          <w:sz w:val="24"/>
          <w:szCs w:val="24"/>
          <w:lang w:eastAsia="ru-RU"/>
        </w:rPr>
        <w:t>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087F51" w:rsidRPr="00087F51" w:rsidRDefault="00087F51" w:rsidP="00087F5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 xml:space="preserve">Для детей на территории сельского поселения проложена лыжня в лесном массиве, установлено </w:t>
      </w:r>
      <w:r>
        <w:rPr>
          <w:rFonts w:ascii="Times New Roman" w:eastAsia="Times New Roman" w:hAnsi="Times New Roman" w:cs="Times New Roman"/>
          <w:sz w:val="24"/>
          <w:szCs w:val="24"/>
          <w:lang w:eastAsia="ru-RU"/>
        </w:rPr>
        <w:t>8</w:t>
      </w:r>
      <w:r w:rsidRPr="00087F51">
        <w:rPr>
          <w:rFonts w:ascii="Times New Roman" w:eastAsia="Times New Roman" w:hAnsi="Times New Roman" w:cs="Times New Roman"/>
          <w:sz w:val="24"/>
          <w:szCs w:val="24"/>
          <w:lang w:eastAsia="ru-RU"/>
        </w:rPr>
        <w:t xml:space="preserve"> игровых площадок, </w:t>
      </w:r>
      <w:r>
        <w:rPr>
          <w:rFonts w:ascii="Times New Roman" w:eastAsia="Times New Roman" w:hAnsi="Times New Roman" w:cs="Times New Roman"/>
          <w:sz w:val="24"/>
          <w:szCs w:val="24"/>
          <w:lang w:eastAsia="ru-RU"/>
        </w:rPr>
        <w:t>1</w:t>
      </w:r>
      <w:r w:rsidRPr="00087F51">
        <w:rPr>
          <w:rFonts w:ascii="Times New Roman" w:eastAsia="Times New Roman" w:hAnsi="Times New Roman" w:cs="Times New Roman"/>
          <w:sz w:val="24"/>
          <w:szCs w:val="24"/>
          <w:lang w:eastAsia="ru-RU"/>
        </w:rPr>
        <w:t xml:space="preserve"> футбольн</w:t>
      </w:r>
      <w:r>
        <w:rPr>
          <w:rFonts w:ascii="Times New Roman" w:eastAsia="Times New Roman" w:hAnsi="Times New Roman" w:cs="Times New Roman"/>
          <w:sz w:val="24"/>
          <w:szCs w:val="24"/>
          <w:lang w:eastAsia="ru-RU"/>
        </w:rPr>
        <w:t>ое</w:t>
      </w:r>
      <w:r w:rsidRPr="00087F51">
        <w:rPr>
          <w:rFonts w:ascii="Times New Roman" w:eastAsia="Times New Roman" w:hAnsi="Times New Roman" w:cs="Times New Roman"/>
          <w:sz w:val="24"/>
          <w:szCs w:val="24"/>
          <w:lang w:eastAsia="ru-RU"/>
        </w:rPr>
        <w:t xml:space="preserve"> пол</w:t>
      </w:r>
      <w:r>
        <w:rPr>
          <w:rFonts w:ascii="Times New Roman" w:eastAsia="Times New Roman" w:hAnsi="Times New Roman" w:cs="Times New Roman"/>
          <w:sz w:val="24"/>
          <w:szCs w:val="24"/>
          <w:lang w:eastAsia="ru-RU"/>
        </w:rPr>
        <w:t>е</w:t>
      </w:r>
      <w:r w:rsidRPr="00087F51">
        <w:rPr>
          <w:rFonts w:ascii="Times New Roman" w:eastAsia="Times New Roman" w:hAnsi="Times New Roman" w:cs="Times New Roman"/>
          <w:sz w:val="24"/>
          <w:szCs w:val="24"/>
          <w:lang w:eastAsia="ru-RU"/>
        </w:rPr>
        <w:t xml:space="preserve">.  </w:t>
      </w:r>
    </w:p>
    <w:p w:rsidR="00087F51" w:rsidRPr="00087F51" w:rsidRDefault="00087F51" w:rsidP="00087F5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087F51" w:rsidRPr="00087F51" w:rsidRDefault="00087F51" w:rsidP="00087F5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Дополнительно дети занимаются в классах музыкальной школы, кружках МБУ</w:t>
      </w:r>
      <w:r>
        <w:rPr>
          <w:rFonts w:ascii="Times New Roman" w:eastAsia="Times New Roman" w:hAnsi="Times New Roman" w:cs="Times New Roman"/>
          <w:sz w:val="24"/>
          <w:szCs w:val="24"/>
          <w:lang w:eastAsia="ru-RU"/>
        </w:rPr>
        <w:t xml:space="preserve"> «Центр культуры и спорта</w:t>
      </w:r>
      <w:r w:rsidRPr="00087F51">
        <w:rPr>
          <w:rFonts w:ascii="Times New Roman" w:eastAsia="Times New Roman" w:hAnsi="Times New Roman" w:cs="Times New Roman"/>
          <w:sz w:val="24"/>
          <w:szCs w:val="24"/>
          <w:lang w:eastAsia="ru-RU"/>
        </w:rPr>
        <w:t xml:space="preserve">», спортивных секциях, тренажерных залах. </w:t>
      </w:r>
    </w:p>
    <w:p w:rsidR="00087F51" w:rsidRPr="00087F51" w:rsidRDefault="00087F51" w:rsidP="00087F5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 xml:space="preserve">За отчетный период возросло количество детей, отдохнувших на территории района. В 2016 году были организованы лагеря с дневным пребыванием в СОШ </w:t>
      </w:r>
      <w:proofErr w:type="spellStart"/>
      <w:r w:rsidRPr="00087F51">
        <w:rPr>
          <w:rFonts w:ascii="Times New Roman" w:eastAsia="Times New Roman" w:hAnsi="Times New Roman" w:cs="Times New Roman"/>
          <w:sz w:val="24"/>
          <w:szCs w:val="24"/>
          <w:lang w:eastAsia="ru-RU"/>
        </w:rPr>
        <w:t>п</w:t>
      </w:r>
      <w:proofErr w:type="gramStart"/>
      <w:r w:rsidRPr="00087F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орум</w:t>
      </w:r>
      <w:proofErr w:type="spellEnd"/>
      <w:r w:rsidRPr="00087F51">
        <w:rPr>
          <w:rFonts w:ascii="Arial" w:eastAsia="Times New Roman" w:hAnsi="Arial" w:cs="Arial"/>
          <w:sz w:val="20"/>
          <w:szCs w:val="20"/>
          <w:lang w:eastAsia="ru-RU"/>
        </w:rPr>
        <w:t xml:space="preserve"> </w:t>
      </w:r>
      <w:r w:rsidRPr="00087F51">
        <w:rPr>
          <w:rFonts w:ascii="Times New Roman" w:eastAsia="Times New Roman" w:hAnsi="Times New Roman" w:cs="Times New Roman"/>
          <w:sz w:val="24"/>
          <w:szCs w:val="24"/>
          <w:lang w:eastAsia="ru-RU"/>
        </w:rPr>
        <w:t>и  при амбулатории сельского поселения.</w:t>
      </w:r>
    </w:p>
    <w:p w:rsidR="00087F51" w:rsidRPr="00087F51" w:rsidRDefault="00087F51" w:rsidP="00087F5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87F51">
        <w:rPr>
          <w:rFonts w:ascii="Times New Roman" w:eastAsia="Times New Roman" w:hAnsi="Times New Roman" w:cs="Times New Roman"/>
          <w:sz w:val="24"/>
          <w:szCs w:val="24"/>
          <w:lang w:eastAsia="ru-RU"/>
        </w:rPr>
        <w:t xml:space="preserve">В летние каникулы 2016 года образованы школьные бригады по благоустройству поселка, трудоустроено в летний период </w:t>
      </w:r>
      <w:r>
        <w:rPr>
          <w:rFonts w:ascii="Times New Roman" w:eastAsia="Times New Roman" w:hAnsi="Times New Roman" w:cs="Times New Roman"/>
          <w:sz w:val="24"/>
          <w:szCs w:val="24"/>
          <w:lang w:eastAsia="ru-RU"/>
        </w:rPr>
        <w:t>34</w:t>
      </w:r>
      <w:r w:rsidRPr="00087F51">
        <w:rPr>
          <w:rFonts w:ascii="Times New Roman" w:eastAsia="Times New Roman" w:hAnsi="Times New Roman" w:cs="Times New Roman"/>
          <w:sz w:val="24"/>
          <w:szCs w:val="24"/>
          <w:lang w:eastAsia="ru-RU"/>
        </w:rPr>
        <w:t xml:space="preserve"> подростк</w:t>
      </w:r>
      <w:r>
        <w:rPr>
          <w:rFonts w:ascii="Times New Roman" w:eastAsia="Times New Roman" w:hAnsi="Times New Roman" w:cs="Times New Roman"/>
          <w:sz w:val="24"/>
          <w:szCs w:val="24"/>
          <w:lang w:eastAsia="ru-RU"/>
        </w:rPr>
        <w:t>а</w:t>
      </w:r>
      <w:r w:rsidRPr="00087F51">
        <w:rPr>
          <w:rFonts w:ascii="Times New Roman" w:eastAsia="Times New Roman" w:hAnsi="Times New Roman" w:cs="Times New Roman"/>
          <w:sz w:val="24"/>
          <w:szCs w:val="24"/>
          <w:lang w:eastAsia="ru-RU"/>
        </w:rPr>
        <w:t>.</w:t>
      </w:r>
    </w:p>
    <w:p w:rsidR="005C456A" w:rsidRPr="00CF2363" w:rsidRDefault="005C456A" w:rsidP="00CA1253">
      <w:pPr>
        <w:spacing w:after="0" w:line="240" w:lineRule="auto"/>
        <w:jc w:val="both"/>
        <w:rPr>
          <w:rFonts w:ascii="Times New Roman" w:eastAsia="Times New Roman" w:hAnsi="Times New Roman" w:cs="Times New Roman"/>
          <w:sz w:val="24"/>
          <w:szCs w:val="24"/>
          <w:lang w:eastAsia="ru-RU"/>
        </w:rPr>
      </w:pPr>
    </w:p>
    <w:p w:rsidR="00377D5A" w:rsidRPr="00CF2363" w:rsidRDefault="00377D5A" w:rsidP="00CA1253">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Заслуги  сельского поселения  </w:t>
      </w:r>
      <w:proofErr w:type="spellStart"/>
      <w:r w:rsidRPr="00CF2363">
        <w:rPr>
          <w:rFonts w:ascii="Times New Roman" w:eastAsia="Times New Roman" w:hAnsi="Times New Roman" w:cs="Times New Roman"/>
          <w:b/>
          <w:sz w:val="24"/>
          <w:szCs w:val="24"/>
          <w:lang w:eastAsia="ru-RU"/>
        </w:rPr>
        <w:t>Сорум</w:t>
      </w:r>
      <w:proofErr w:type="spellEnd"/>
      <w:r w:rsidRPr="00CF2363">
        <w:rPr>
          <w:rFonts w:ascii="Times New Roman" w:eastAsia="Times New Roman" w:hAnsi="Times New Roman" w:cs="Times New Roman"/>
          <w:b/>
          <w:sz w:val="24"/>
          <w:szCs w:val="24"/>
          <w:lang w:eastAsia="ru-RU"/>
        </w:rPr>
        <w:t xml:space="preserve">  в </w:t>
      </w:r>
      <w:r w:rsidR="00B44A0D">
        <w:rPr>
          <w:rFonts w:ascii="Times New Roman" w:eastAsia="Times New Roman" w:hAnsi="Times New Roman" w:cs="Times New Roman"/>
          <w:b/>
          <w:sz w:val="24"/>
          <w:szCs w:val="24"/>
          <w:lang w:eastAsia="ru-RU"/>
        </w:rPr>
        <w:t>2016</w:t>
      </w:r>
      <w:r w:rsidRPr="00CF2363">
        <w:rPr>
          <w:rFonts w:ascii="Times New Roman" w:eastAsia="Times New Roman" w:hAnsi="Times New Roman" w:cs="Times New Roman"/>
          <w:b/>
          <w:sz w:val="24"/>
          <w:szCs w:val="24"/>
          <w:lang w:eastAsia="ru-RU"/>
        </w:rPr>
        <w:t xml:space="preserve"> году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7D5A" w:rsidRPr="00CF2363" w:rsidRDefault="00377D5A" w:rsidP="00193564">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Администрация сельского поселения</w:t>
      </w:r>
      <w:r w:rsidR="00193564" w:rsidRPr="00CF2363">
        <w:rPr>
          <w:rFonts w:ascii="Times New Roman" w:eastAsia="Times New Roman" w:hAnsi="Times New Roman" w:cs="Times New Roman"/>
          <w:sz w:val="24"/>
          <w:szCs w:val="24"/>
          <w:lang w:eastAsia="ru-RU"/>
        </w:rPr>
        <w:t xml:space="preserve"> Сорум</w:t>
      </w:r>
      <w:r w:rsidRPr="00CF2363">
        <w:rPr>
          <w:rFonts w:ascii="Times New Roman" w:eastAsia="Times New Roman" w:hAnsi="Times New Roman" w:cs="Times New Roman"/>
          <w:sz w:val="24"/>
          <w:szCs w:val="24"/>
          <w:lang w:eastAsia="ru-RU"/>
        </w:rPr>
        <w:t xml:space="preserve"> участвовала в районном смотре -  конкурсе по итогам работы органов местного самоуправления сельского поселения «Лучшее сельское поселение Белоярского района» за 201</w:t>
      </w:r>
      <w:r w:rsidR="009E4E6A">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с получением диплома </w:t>
      </w:r>
      <w:r w:rsidR="009E4E6A">
        <w:rPr>
          <w:rFonts w:ascii="Times New Roman" w:eastAsia="Times New Roman" w:hAnsi="Times New Roman" w:cs="Times New Roman"/>
          <w:sz w:val="24"/>
          <w:szCs w:val="24"/>
          <w:lang w:eastAsia="ru-RU"/>
        </w:rPr>
        <w:t>1</w:t>
      </w:r>
      <w:r w:rsidRPr="00CF2363">
        <w:rPr>
          <w:rFonts w:ascii="Times New Roman" w:eastAsia="Times New Roman" w:hAnsi="Times New Roman" w:cs="Times New Roman"/>
          <w:sz w:val="24"/>
          <w:szCs w:val="24"/>
          <w:lang w:eastAsia="ru-RU"/>
        </w:rPr>
        <w:t xml:space="preserve"> степени за </w:t>
      </w:r>
      <w:r w:rsidR="009E4E6A">
        <w:rPr>
          <w:rFonts w:ascii="Times New Roman" w:eastAsia="Times New Roman" w:hAnsi="Times New Roman" w:cs="Times New Roman"/>
          <w:sz w:val="24"/>
          <w:szCs w:val="24"/>
          <w:lang w:eastAsia="ru-RU"/>
        </w:rPr>
        <w:t>1</w:t>
      </w:r>
      <w:r w:rsidRPr="00CF2363">
        <w:rPr>
          <w:rFonts w:ascii="Times New Roman" w:eastAsia="Times New Roman" w:hAnsi="Times New Roman" w:cs="Times New Roman"/>
          <w:sz w:val="24"/>
          <w:szCs w:val="24"/>
          <w:lang w:eastAsia="ru-RU"/>
        </w:rPr>
        <w:t xml:space="preserve"> место в конкурсе и премией в размере </w:t>
      </w:r>
      <w:r w:rsidR="009E4E6A">
        <w:rPr>
          <w:rFonts w:ascii="Times New Roman" w:eastAsia="Times New Roman" w:hAnsi="Times New Roman" w:cs="Times New Roman"/>
          <w:sz w:val="24"/>
          <w:szCs w:val="24"/>
          <w:lang w:eastAsia="ru-RU"/>
        </w:rPr>
        <w:t>85</w:t>
      </w:r>
      <w:r w:rsidR="00193564" w:rsidRPr="00CF2363">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 xml:space="preserve"> тыс. рублей.</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w:t>
      </w:r>
      <w:r w:rsidR="00B44A0D">
        <w:rPr>
          <w:rFonts w:ascii="Times New Roman" w:eastAsia="Times New Roman" w:hAnsi="Times New Roman" w:cs="Times New Roman"/>
          <w:sz w:val="24"/>
          <w:szCs w:val="24"/>
          <w:lang w:eastAsia="ru-RU"/>
        </w:rPr>
        <w:t>2016</w:t>
      </w:r>
      <w:r w:rsidRPr="00CF2363">
        <w:rPr>
          <w:rFonts w:ascii="Times New Roman" w:eastAsia="Times New Roman" w:hAnsi="Times New Roman" w:cs="Times New Roman"/>
          <w:sz w:val="24"/>
          <w:szCs w:val="24"/>
          <w:lang w:eastAsia="ru-RU"/>
        </w:rPr>
        <w:t xml:space="preserve"> году муниципальное образование сельское поселение Сорум активно участвовало  в многочисленных  конкурсах и спортивных  соревнованиях, проводимых в округе и Белоярском районе. Его участие  отмечено дипломами и кубками.</w:t>
      </w:r>
    </w:p>
    <w:p w:rsidR="00377D5A" w:rsidRPr="00CF2363" w:rsidRDefault="00377D5A" w:rsidP="00377D5A">
      <w:pPr>
        <w:spacing w:after="0" w:line="240" w:lineRule="auto"/>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_</w:t>
      </w:r>
      <w:r w:rsidR="009E4E6A">
        <w:rPr>
          <w:rFonts w:ascii="Times New Roman" w:eastAsia="Times New Roman" w:hAnsi="Times New Roman" w:cs="Times New Roman"/>
          <w:sz w:val="24"/>
          <w:szCs w:val="24"/>
          <w:lang w:eastAsia="ru-RU"/>
        </w:rPr>
        <w:t>___________</w:t>
      </w:r>
    </w:p>
    <w:p w:rsidR="00377D5A" w:rsidRPr="00377D5A" w:rsidRDefault="00377D5A" w:rsidP="00377D5A">
      <w:pPr>
        <w:spacing w:after="0" w:line="240" w:lineRule="auto"/>
        <w:rPr>
          <w:rFonts w:ascii="Times New Roman" w:eastAsia="Times New Roman" w:hAnsi="Times New Roman" w:cs="Times New Roman"/>
          <w:sz w:val="24"/>
          <w:szCs w:val="20"/>
          <w:lang w:eastAsia="ru-RU"/>
        </w:rPr>
      </w:pPr>
    </w:p>
    <w:p w:rsidR="00A038D0" w:rsidRDefault="00A038D0"/>
    <w:sectPr w:rsidR="00A038D0" w:rsidSect="00D03A0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4E" w:rsidRDefault="00333E4E" w:rsidP="004A1599">
      <w:pPr>
        <w:spacing w:after="0" w:line="240" w:lineRule="auto"/>
      </w:pPr>
      <w:r>
        <w:separator/>
      </w:r>
    </w:p>
  </w:endnote>
  <w:endnote w:type="continuationSeparator" w:id="0">
    <w:p w:rsidR="00333E4E" w:rsidRDefault="00333E4E" w:rsidP="004A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39601"/>
      <w:docPartObj>
        <w:docPartGallery w:val="Page Numbers (Bottom of Page)"/>
        <w:docPartUnique/>
      </w:docPartObj>
    </w:sdtPr>
    <w:sdtEndPr/>
    <w:sdtContent>
      <w:p w:rsidR="004A1599" w:rsidRDefault="004A1599">
        <w:pPr>
          <w:pStyle w:val="a8"/>
          <w:jc w:val="center"/>
        </w:pPr>
        <w:r>
          <w:fldChar w:fldCharType="begin"/>
        </w:r>
        <w:r>
          <w:instrText>PAGE   \* MERGEFORMAT</w:instrText>
        </w:r>
        <w:r>
          <w:fldChar w:fldCharType="separate"/>
        </w:r>
        <w:r w:rsidR="00D32DB5">
          <w:rPr>
            <w:noProof/>
          </w:rPr>
          <w:t>31</w:t>
        </w:r>
        <w:r>
          <w:fldChar w:fldCharType="end"/>
        </w:r>
      </w:p>
    </w:sdtContent>
  </w:sdt>
  <w:p w:rsidR="004A1599" w:rsidRDefault="004A15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4E" w:rsidRDefault="00333E4E" w:rsidP="004A1599">
      <w:pPr>
        <w:spacing w:after="0" w:line="240" w:lineRule="auto"/>
      </w:pPr>
      <w:r>
        <w:separator/>
      </w:r>
    </w:p>
  </w:footnote>
  <w:footnote w:type="continuationSeparator" w:id="0">
    <w:p w:rsidR="00333E4E" w:rsidRDefault="00333E4E" w:rsidP="004A1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28655A4D"/>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B617B39"/>
    <w:multiLevelType w:val="hybridMultilevel"/>
    <w:tmpl w:val="BD02947E"/>
    <w:lvl w:ilvl="0" w:tplc="BE264F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2CD4AE7"/>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55833E60"/>
    <w:multiLevelType w:val="multilevel"/>
    <w:tmpl w:val="5E30C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427EB7"/>
    <w:multiLevelType w:val="multilevel"/>
    <w:tmpl w:val="EFC0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014394"/>
    <w:multiLevelType w:val="hybridMultilevel"/>
    <w:tmpl w:val="9D66CA78"/>
    <w:lvl w:ilvl="0" w:tplc="F1B08C88">
      <w:start w:val="1"/>
      <w:numFmt w:val="bullet"/>
      <w:lvlText w:val="•"/>
      <w:lvlJc w:val="left"/>
      <w:pPr>
        <w:tabs>
          <w:tab w:val="num" w:pos="720"/>
        </w:tabs>
        <w:ind w:left="720" w:hanging="360"/>
      </w:pPr>
      <w:rPr>
        <w:rFonts w:ascii="Arial" w:hAnsi="Arial" w:cs="Times New Roman" w:hint="default"/>
      </w:rPr>
    </w:lvl>
    <w:lvl w:ilvl="1" w:tplc="C34A9D10">
      <w:start w:val="1"/>
      <w:numFmt w:val="bullet"/>
      <w:lvlText w:val="•"/>
      <w:lvlJc w:val="left"/>
      <w:pPr>
        <w:tabs>
          <w:tab w:val="num" w:pos="1440"/>
        </w:tabs>
        <w:ind w:left="1440" w:hanging="360"/>
      </w:pPr>
      <w:rPr>
        <w:rFonts w:ascii="Arial" w:hAnsi="Arial" w:cs="Times New Roman" w:hint="default"/>
      </w:rPr>
    </w:lvl>
    <w:lvl w:ilvl="2" w:tplc="F38A7776">
      <w:start w:val="1"/>
      <w:numFmt w:val="bullet"/>
      <w:lvlText w:val="•"/>
      <w:lvlJc w:val="left"/>
      <w:pPr>
        <w:tabs>
          <w:tab w:val="num" w:pos="2160"/>
        </w:tabs>
        <w:ind w:left="2160" w:hanging="360"/>
      </w:pPr>
      <w:rPr>
        <w:rFonts w:ascii="Arial" w:hAnsi="Arial" w:cs="Times New Roman" w:hint="default"/>
      </w:rPr>
    </w:lvl>
    <w:lvl w:ilvl="3" w:tplc="7E6A4466">
      <w:start w:val="1"/>
      <w:numFmt w:val="bullet"/>
      <w:lvlText w:val="•"/>
      <w:lvlJc w:val="left"/>
      <w:pPr>
        <w:tabs>
          <w:tab w:val="num" w:pos="2880"/>
        </w:tabs>
        <w:ind w:left="2880" w:hanging="360"/>
      </w:pPr>
      <w:rPr>
        <w:rFonts w:ascii="Arial" w:hAnsi="Arial" w:cs="Times New Roman" w:hint="default"/>
      </w:rPr>
    </w:lvl>
    <w:lvl w:ilvl="4" w:tplc="943EBC5C">
      <w:start w:val="1"/>
      <w:numFmt w:val="bullet"/>
      <w:lvlText w:val="•"/>
      <w:lvlJc w:val="left"/>
      <w:pPr>
        <w:tabs>
          <w:tab w:val="num" w:pos="3600"/>
        </w:tabs>
        <w:ind w:left="3600" w:hanging="360"/>
      </w:pPr>
      <w:rPr>
        <w:rFonts w:ascii="Arial" w:hAnsi="Arial" w:cs="Times New Roman" w:hint="default"/>
      </w:rPr>
    </w:lvl>
    <w:lvl w:ilvl="5" w:tplc="A98A8434">
      <w:start w:val="1"/>
      <w:numFmt w:val="bullet"/>
      <w:lvlText w:val="•"/>
      <w:lvlJc w:val="left"/>
      <w:pPr>
        <w:tabs>
          <w:tab w:val="num" w:pos="4320"/>
        </w:tabs>
        <w:ind w:left="4320" w:hanging="360"/>
      </w:pPr>
      <w:rPr>
        <w:rFonts w:ascii="Arial" w:hAnsi="Arial" w:cs="Times New Roman" w:hint="default"/>
      </w:rPr>
    </w:lvl>
    <w:lvl w:ilvl="6" w:tplc="27868BE8">
      <w:start w:val="1"/>
      <w:numFmt w:val="bullet"/>
      <w:lvlText w:val="•"/>
      <w:lvlJc w:val="left"/>
      <w:pPr>
        <w:tabs>
          <w:tab w:val="num" w:pos="5040"/>
        </w:tabs>
        <w:ind w:left="5040" w:hanging="360"/>
      </w:pPr>
      <w:rPr>
        <w:rFonts w:ascii="Arial" w:hAnsi="Arial" w:cs="Times New Roman" w:hint="default"/>
      </w:rPr>
    </w:lvl>
    <w:lvl w:ilvl="7" w:tplc="CFDEFC44">
      <w:start w:val="1"/>
      <w:numFmt w:val="bullet"/>
      <w:lvlText w:val="•"/>
      <w:lvlJc w:val="left"/>
      <w:pPr>
        <w:tabs>
          <w:tab w:val="num" w:pos="5760"/>
        </w:tabs>
        <w:ind w:left="5760" w:hanging="360"/>
      </w:pPr>
      <w:rPr>
        <w:rFonts w:ascii="Arial" w:hAnsi="Arial" w:cs="Times New Roman" w:hint="default"/>
      </w:rPr>
    </w:lvl>
    <w:lvl w:ilvl="8" w:tplc="6BE47A4E">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6185"/>
    <w:rsid w:val="00026C6A"/>
    <w:rsid w:val="000671AF"/>
    <w:rsid w:val="00072539"/>
    <w:rsid w:val="00087F51"/>
    <w:rsid w:val="00094D72"/>
    <w:rsid w:val="000D4D1C"/>
    <w:rsid w:val="00130758"/>
    <w:rsid w:val="00161027"/>
    <w:rsid w:val="00163ABF"/>
    <w:rsid w:val="00182AF4"/>
    <w:rsid w:val="00193564"/>
    <w:rsid w:val="001A5449"/>
    <w:rsid w:val="001A71EB"/>
    <w:rsid w:val="001B3921"/>
    <w:rsid w:val="001B4DC1"/>
    <w:rsid w:val="00240835"/>
    <w:rsid w:val="002726C7"/>
    <w:rsid w:val="002A595C"/>
    <w:rsid w:val="002D0665"/>
    <w:rsid w:val="00306E81"/>
    <w:rsid w:val="00333E4E"/>
    <w:rsid w:val="00342984"/>
    <w:rsid w:val="00342A97"/>
    <w:rsid w:val="003445C9"/>
    <w:rsid w:val="00370174"/>
    <w:rsid w:val="00372E6D"/>
    <w:rsid w:val="00377D5A"/>
    <w:rsid w:val="003902FA"/>
    <w:rsid w:val="003B1F52"/>
    <w:rsid w:val="003B4CC6"/>
    <w:rsid w:val="003E6010"/>
    <w:rsid w:val="00403D95"/>
    <w:rsid w:val="004056BB"/>
    <w:rsid w:val="00454ACC"/>
    <w:rsid w:val="004864C6"/>
    <w:rsid w:val="00491579"/>
    <w:rsid w:val="004A1599"/>
    <w:rsid w:val="004B0ECB"/>
    <w:rsid w:val="004D118F"/>
    <w:rsid w:val="004F1185"/>
    <w:rsid w:val="0052402C"/>
    <w:rsid w:val="00561D37"/>
    <w:rsid w:val="005B1B48"/>
    <w:rsid w:val="005C456A"/>
    <w:rsid w:val="005F4FAA"/>
    <w:rsid w:val="005F7340"/>
    <w:rsid w:val="00603EF2"/>
    <w:rsid w:val="0064688A"/>
    <w:rsid w:val="0065015D"/>
    <w:rsid w:val="0066648E"/>
    <w:rsid w:val="00672382"/>
    <w:rsid w:val="00682349"/>
    <w:rsid w:val="00682BA3"/>
    <w:rsid w:val="00687867"/>
    <w:rsid w:val="006A13E3"/>
    <w:rsid w:val="00730EE0"/>
    <w:rsid w:val="007355C7"/>
    <w:rsid w:val="0074668E"/>
    <w:rsid w:val="00751475"/>
    <w:rsid w:val="00766898"/>
    <w:rsid w:val="00781C8C"/>
    <w:rsid w:val="00793F73"/>
    <w:rsid w:val="0079621D"/>
    <w:rsid w:val="00797EF5"/>
    <w:rsid w:val="007B5980"/>
    <w:rsid w:val="007C5A7C"/>
    <w:rsid w:val="007D18C2"/>
    <w:rsid w:val="007E6F78"/>
    <w:rsid w:val="00804366"/>
    <w:rsid w:val="00804613"/>
    <w:rsid w:val="008376C2"/>
    <w:rsid w:val="0086503E"/>
    <w:rsid w:val="00896B3A"/>
    <w:rsid w:val="008A6F1F"/>
    <w:rsid w:val="008B501A"/>
    <w:rsid w:val="008C1705"/>
    <w:rsid w:val="0092328C"/>
    <w:rsid w:val="00960183"/>
    <w:rsid w:val="00961C37"/>
    <w:rsid w:val="00967B0E"/>
    <w:rsid w:val="00971C81"/>
    <w:rsid w:val="009C74F0"/>
    <w:rsid w:val="009E4E6A"/>
    <w:rsid w:val="009E5788"/>
    <w:rsid w:val="00A038D0"/>
    <w:rsid w:val="00A100E7"/>
    <w:rsid w:val="00A13119"/>
    <w:rsid w:val="00A533E5"/>
    <w:rsid w:val="00A56004"/>
    <w:rsid w:val="00A858F7"/>
    <w:rsid w:val="00A90614"/>
    <w:rsid w:val="00AD100F"/>
    <w:rsid w:val="00AD3CE7"/>
    <w:rsid w:val="00AF4ED1"/>
    <w:rsid w:val="00AF5BDB"/>
    <w:rsid w:val="00B44A0D"/>
    <w:rsid w:val="00B47C72"/>
    <w:rsid w:val="00B52A5B"/>
    <w:rsid w:val="00B55287"/>
    <w:rsid w:val="00B574D0"/>
    <w:rsid w:val="00B63F7B"/>
    <w:rsid w:val="00BD2BAE"/>
    <w:rsid w:val="00C076AD"/>
    <w:rsid w:val="00C1640F"/>
    <w:rsid w:val="00C225F7"/>
    <w:rsid w:val="00C54156"/>
    <w:rsid w:val="00C631B9"/>
    <w:rsid w:val="00C72143"/>
    <w:rsid w:val="00C74966"/>
    <w:rsid w:val="00CA1253"/>
    <w:rsid w:val="00CA523A"/>
    <w:rsid w:val="00CD3D16"/>
    <w:rsid w:val="00CD7BF9"/>
    <w:rsid w:val="00CF2363"/>
    <w:rsid w:val="00D03A09"/>
    <w:rsid w:val="00D23CCE"/>
    <w:rsid w:val="00D30E80"/>
    <w:rsid w:val="00D3262F"/>
    <w:rsid w:val="00D32DB5"/>
    <w:rsid w:val="00D46986"/>
    <w:rsid w:val="00D54103"/>
    <w:rsid w:val="00D66A42"/>
    <w:rsid w:val="00D66CD3"/>
    <w:rsid w:val="00D8705D"/>
    <w:rsid w:val="00DA095A"/>
    <w:rsid w:val="00DA0ED4"/>
    <w:rsid w:val="00DC7D1A"/>
    <w:rsid w:val="00DD58E9"/>
    <w:rsid w:val="00DD6E62"/>
    <w:rsid w:val="00DE3933"/>
    <w:rsid w:val="00E07871"/>
    <w:rsid w:val="00E33376"/>
    <w:rsid w:val="00E36185"/>
    <w:rsid w:val="00E4310F"/>
    <w:rsid w:val="00E562F1"/>
    <w:rsid w:val="00EA04D8"/>
    <w:rsid w:val="00EC01D0"/>
    <w:rsid w:val="00EC79F8"/>
    <w:rsid w:val="00EE735D"/>
    <w:rsid w:val="00EF34B7"/>
    <w:rsid w:val="00F257CF"/>
    <w:rsid w:val="00F765F7"/>
    <w:rsid w:val="00FA4D6C"/>
    <w:rsid w:val="00FA5375"/>
    <w:rsid w:val="00FA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0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1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4056BB"/>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804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613"/>
    <w:rPr>
      <w:rFonts w:ascii="Tahoma" w:hAnsi="Tahoma" w:cs="Tahoma"/>
      <w:sz w:val="16"/>
      <w:szCs w:val="16"/>
    </w:rPr>
  </w:style>
  <w:style w:type="paragraph" w:styleId="a5">
    <w:name w:val="List Paragraph"/>
    <w:basedOn w:val="a"/>
    <w:uiPriority w:val="34"/>
    <w:qFormat/>
    <w:rsid w:val="004D118F"/>
    <w:pPr>
      <w:ind w:left="720"/>
      <w:contextualSpacing/>
    </w:pPr>
    <w:rPr>
      <w:rFonts w:ascii="Calibri" w:eastAsia="Times New Roman" w:hAnsi="Calibri" w:cs="Times New Roman"/>
      <w:lang w:eastAsia="ru-RU"/>
    </w:rPr>
  </w:style>
  <w:style w:type="paragraph" w:customStyle="1" w:styleId="paragraph">
    <w:name w:val="paragraph"/>
    <w:basedOn w:val="a"/>
    <w:rsid w:val="0073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355C7"/>
  </w:style>
  <w:style w:type="character" w:customStyle="1" w:styleId="apple-converted-space">
    <w:name w:val="apple-converted-space"/>
    <w:basedOn w:val="a0"/>
    <w:rsid w:val="007355C7"/>
  </w:style>
  <w:style w:type="character" w:customStyle="1" w:styleId="spellingerror">
    <w:name w:val="spellingerror"/>
    <w:basedOn w:val="a0"/>
    <w:rsid w:val="007355C7"/>
  </w:style>
  <w:style w:type="character" w:customStyle="1" w:styleId="eop">
    <w:name w:val="eop"/>
    <w:basedOn w:val="a0"/>
    <w:rsid w:val="007355C7"/>
  </w:style>
  <w:style w:type="paragraph" w:styleId="a6">
    <w:name w:val="header"/>
    <w:basedOn w:val="a"/>
    <w:link w:val="a7"/>
    <w:uiPriority w:val="99"/>
    <w:unhideWhenUsed/>
    <w:rsid w:val="004A15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599"/>
  </w:style>
  <w:style w:type="paragraph" w:styleId="a8">
    <w:name w:val="footer"/>
    <w:basedOn w:val="a"/>
    <w:link w:val="a9"/>
    <w:uiPriority w:val="99"/>
    <w:unhideWhenUsed/>
    <w:rsid w:val="004A15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357">
      <w:bodyDiv w:val="1"/>
      <w:marLeft w:val="0"/>
      <w:marRight w:val="0"/>
      <w:marTop w:val="0"/>
      <w:marBottom w:val="0"/>
      <w:divBdr>
        <w:top w:val="none" w:sz="0" w:space="0" w:color="auto"/>
        <w:left w:val="none" w:sz="0" w:space="0" w:color="auto"/>
        <w:bottom w:val="none" w:sz="0" w:space="0" w:color="auto"/>
        <w:right w:val="none" w:sz="0" w:space="0" w:color="auto"/>
      </w:divBdr>
    </w:div>
    <w:div w:id="159857516">
      <w:bodyDiv w:val="1"/>
      <w:marLeft w:val="0"/>
      <w:marRight w:val="0"/>
      <w:marTop w:val="0"/>
      <w:marBottom w:val="0"/>
      <w:divBdr>
        <w:top w:val="none" w:sz="0" w:space="0" w:color="auto"/>
        <w:left w:val="none" w:sz="0" w:space="0" w:color="auto"/>
        <w:bottom w:val="none" w:sz="0" w:space="0" w:color="auto"/>
        <w:right w:val="none" w:sz="0" w:space="0" w:color="auto"/>
      </w:divBdr>
    </w:div>
    <w:div w:id="177474077">
      <w:bodyDiv w:val="1"/>
      <w:marLeft w:val="0"/>
      <w:marRight w:val="0"/>
      <w:marTop w:val="0"/>
      <w:marBottom w:val="0"/>
      <w:divBdr>
        <w:top w:val="none" w:sz="0" w:space="0" w:color="auto"/>
        <w:left w:val="none" w:sz="0" w:space="0" w:color="auto"/>
        <w:bottom w:val="none" w:sz="0" w:space="0" w:color="auto"/>
        <w:right w:val="none" w:sz="0" w:space="0" w:color="auto"/>
      </w:divBdr>
      <w:divsChild>
        <w:div w:id="260458057">
          <w:marLeft w:val="0"/>
          <w:marRight w:val="0"/>
          <w:marTop w:val="0"/>
          <w:marBottom w:val="0"/>
          <w:divBdr>
            <w:top w:val="none" w:sz="0" w:space="0" w:color="auto"/>
            <w:left w:val="none" w:sz="0" w:space="0" w:color="auto"/>
            <w:bottom w:val="none" w:sz="0" w:space="0" w:color="auto"/>
            <w:right w:val="none" w:sz="0" w:space="0" w:color="auto"/>
          </w:divBdr>
        </w:div>
        <w:div w:id="125969708">
          <w:marLeft w:val="0"/>
          <w:marRight w:val="0"/>
          <w:marTop w:val="0"/>
          <w:marBottom w:val="0"/>
          <w:divBdr>
            <w:top w:val="none" w:sz="0" w:space="0" w:color="auto"/>
            <w:left w:val="none" w:sz="0" w:space="0" w:color="auto"/>
            <w:bottom w:val="none" w:sz="0" w:space="0" w:color="auto"/>
            <w:right w:val="none" w:sz="0" w:space="0" w:color="auto"/>
          </w:divBdr>
        </w:div>
      </w:divsChild>
    </w:div>
    <w:div w:id="181284903">
      <w:bodyDiv w:val="1"/>
      <w:marLeft w:val="0"/>
      <w:marRight w:val="0"/>
      <w:marTop w:val="0"/>
      <w:marBottom w:val="0"/>
      <w:divBdr>
        <w:top w:val="none" w:sz="0" w:space="0" w:color="auto"/>
        <w:left w:val="none" w:sz="0" w:space="0" w:color="auto"/>
        <w:bottom w:val="none" w:sz="0" w:space="0" w:color="auto"/>
        <w:right w:val="none" w:sz="0" w:space="0" w:color="auto"/>
      </w:divBdr>
    </w:div>
    <w:div w:id="197861855">
      <w:bodyDiv w:val="1"/>
      <w:marLeft w:val="0"/>
      <w:marRight w:val="0"/>
      <w:marTop w:val="0"/>
      <w:marBottom w:val="0"/>
      <w:divBdr>
        <w:top w:val="none" w:sz="0" w:space="0" w:color="auto"/>
        <w:left w:val="none" w:sz="0" w:space="0" w:color="auto"/>
        <w:bottom w:val="none" w:sz="0" w:space="0" w:color="auto"/>
        <w:right w:val="none" w:sz="0" w:space="0" w:color="auto"/>
      </w:divBdr>
    </w:div>
    <w:div w:id="213935348">
      <w:bodyDiv w:val="1"/>
      <w:marLeft w:val="0"/>
      <w:marRight w:val="0"/>
      <w:marTop w:val="0"/>
      <w:marBottom w:val="0"/>
      <w:divBdr>
        <w:top w:val="none" w:sz="0" w:space="0" w:color="auto"/>
        <w:left w:val="none" w:sz="0" w:space="0" w:color="auto"/>
        <w:bottom w:val="none" w:sz="0" w:space="0" w:color="auto"/>
        <w:right w:val="none" w:sz="0" w:space="0" w:color="auto"/>
      </w:divBdr>
    </w:div>
    <w:div w:id="230359872">
      <w:bodyDiv w:val="1"/>
      <w:marLeft w:val="0"/>
      <w:marRight w:val="0"/>
      <w:marTop w:val="0"/>
      <w:marBottom w:val="0"/>
      <w:divBdr>
        <w:top w:val="none" w:sz="0" w:space="0" w:color="auto"/>
        <w:left w:val="none" w:sz="0" w:space="0" w:color="auto"/>
        <w:bottom w:val="none" w:sz="0" w:space="0" w:color="auto"/>
        <w:right w:val="none" w:sz="0" w:space="0" w:color="auto"/>
      </w:divBdr>
    </w:div>
    <w:div w:id="288557800">
      <w:bodyDiv w:val="1"/>
      <w:marLeft w:val="0"/>
      <w:marRight w:val="0"/>
      <w:marTop w:val="0"/>
      <w:marBottom w:val="0"/>
      <w:divBdr>
        <w:top w:val="none" w:sz="0" w:space="0" w:color="auto"/>
        <w:left w:val="none" w:sz="0" w:space="0" w:color="auto"/>
        <w:bottom w:val="none" w:sz="0" w:space="0" w:color="auto"/>
        <w:right w:val="none" w:sz="0" w:space="0" w:color="auto"/>
      </w:divBdr>
    </w:div>
    <w:div w:id="296378570">
      <w:bodyDiv w:val="1"/>
      <w:marLeft w:val="0"/>
      <w:marRight w:val="0"/>
      <w:marTop w:val="0"/>
      <w:marBottom w:val="0"/>
      <w:divBdr>
        <w:top w:val="none" w:sz="0" w:space="0" w:color="auto"/>
        <w:left w:val="none" w:sz="0" w:space="0" w:color="auto"/>
        <w:bottom w:val="none" w:sz="0" w:space="0" w:color="auto"/>
        <w:right w:val="none" w:sz="0" w:space="0" w:color="auto"/>
      </w:divBdr>
    </w:div>
    <w:div w:id="367995755">
      <w:bodyDiv w:val="1"/>
      <w:marLeft w:val="0"/>
      <w:marRight w:val="0"/>
      <w:marTop w:val="0"/>
      <w:marBottom w:val="0"/>
      <w:divBdr>
        <w:top w:val="none" w:sz="0" w:space="0" w:color="auto"/>
        <w:left w:val="none" w:sz="0" w:space="0" w:color="auto"/>
        <w:bottom w:val="none" w:sz="0" w:space="0" w:color="auto"/>
        <w:right w:val="none" w:sz="0" w:space="0" w:color="auto"/>
      </w:divBdr>
    </w:div>
    <w:div w:id="409885957">
      <w:bodyDiv w:val="1"/>
      <w:marLeft w:val="0"/>
      <w:marRight w:val="0"/>
      <w:marTop w:val="0"/>
      <w:marBottom w:val="0"/>
      <w:divBdr>
        <w:top w:val="none" w:sz="0" w:space="0" w:color="auto"/>
        <w:left w:val="none" w:sz="0" w:space="0" w:color="auto"/>
        <w:bottom w:val="none" w:sz="0" w:space="0" w:color="auto"/>
        <w:right w:val="none" w:sz="0" w:space="0" w:color="auto"/>
      </w:divBdr>
    </w:div>
    <w:div w:id="590743610">
      <w:bodyDiv w:val="1"/>
      <w:marLeft w:val="0"/>
      <w:marRight w:val="0"/>
      <w:marTop w:val="0"/>
      <w:marBottom w:val="0"/>
      <w:divBdr>
        <w:top w:val="none" w:sz="0" w:space="0" w:color="auto"/>
        <w:left w:val="none" w:sz="0" w:space="0" w:color="auto"/>
        <w:bottom w:val="none" w:sz="0" w:space="0" w:color="auto"/>
        <w:right w:val="none" w:sz="0" w:space="0" w:color="auto"/>
      </w:divBdr>
    </w:div>
    <w:div w:id="600797638">
      <w:bodyDiv w:val="1"/>
      <w:marLeft w:val="0"/>
      <w:marRight w:val="0"/>
      <w:marTop w:val="0"/>
      <w:marBottom w:val="0"/>
      <w:divBdr>
        <w:top w:val="none" w:sz="0" w:space="0" w:color="auto"/>
        <w:left w:val="none" w:sz="0" w:space="0" w:color="auto"/>
        <w:bottom w:val="none" w:sz="0" w:space="0" w:color="auto"/>
        <w:right w:val="none" w:sz="0" w:space="0" w:color="auto"/>
      </w:divBdr>
    </w:div>
    <w:div w:id="723918482">
      <w:bodyDiv w:val="1"/>
      <w:marLeft w:val="0"/>
      <w:marRight w:val="0"/>
      <w:marTop w:val="0"/>
      <w:marBottom w:val="0"/>
      <w:divBdr>
        <w:top w:val="none" w:sz="0" w:space="0" w:color="auto"/>
        <w:left w:val="none" w:sz="0" w:space="0" w:color="auto"/>
        <w:bottom w:val="none" w:sz="0" w:space="0" w:color="auto"/>
        <w:right w:val="none" w:sz="0" w:space="0" w:color="auto"/>
      </w:divBdr>
    </w:div>
    <w:div w:id="914709375">
      <w:bodyDiv w:val="1"/>
      <w:marLeft w:val="0"/>
      <w:marRight w:val="0"/>
      <w:marTop w:val="0"/>
      <w:marBottom w:val="0"/>
      <w:divBdr>
        <w:top w:val="none" w:sz="0" w:space="0" w:color="auto"/>
        <w:left w:val="none" w:sz="0" w:space="0" w:color="auto"/>
        <w:bottom w:val="none" w:sz="0" w:space="0" w:color="auto"/>
        <w:right w:val="none" w:sz="0" w:space="0" w:color="auto"/>
      </w:divBdr>
    </w:div>
    <w:div w:id="952055968">
      <w:bodyDiv w:val="1"/>
      <w:marLeft w:val="0"/>
      <w:marRight w:val="0"/>
      <w:marTop w:val="0"/>
      <w:marBottom w:val="0"/>
      <w:divBdr>
        <w:top w:val="none" w:sz="0" w:space="0" w:color="auto"/>
        <w:left w:val="none" w:sz="0" w:space="0" w:color="auto"/>
        <w:bottom w:val="none" w:sz="0" w:space="0" w:color="auto"/>
        <w:right w:val="none" w:sz="0" w:space="0" w:color="auto"/>
      </w:divBdr>
    </w:div>
    <w:div w:id="953831572">
      <w:bodyDiv w:val="1"/>
      <w:marLeft w:val="0"/>
      <w:marRight w:val="0"/>
      <w:marTop w:val="0"/>
      <w:marBottom w:val="0"/>
      <w:divBdr>
        <w:top w:val="none" w:sz="0" w:space="0" w:color="auto"/>
        <w:left w:val="none" w:sz="0" w:space="0" w:color="auto"/>
        <w:bottom w:val="none" w:sz="0" w:space="0" w:color="auto"/>
        <w:right w:val="none" w:sz="0" w:space="0" w:color="auto"/>
      </w:divBdr>
    </w:div>
    <w:div w:id="1170558930">
      <w:bodyDiv w:val="1"/>
      <w:marLeft w:val="0"/>
      <w:marRight w:val="0"/>
      <w:marTop w:val="0"/>
      <w:marBottom w:val="0"/>
      <w:divBdr>
        <w:top w:val="none" w:sz="0" w:space="0" w:color="auto"/>
        <w:left w:val="none" w:sz="0" w:space="0" w:color="auto"/>
        <w:bottom w:val="none" w:sz="0" w:space="0" w:color="auto"/>
        <w:right w:val="none" w:sz="0" w:space="0" w:color="auto"/>
      </w:divBdr>
    </w:div>
    <w:div w:id="1183083141">
      <w:bodyDiv w:val="1"/>
      <w:marLeft w:val="0"/>
      <w:marRight w:val="0"/>
      <w:marTop w:val="0"/>
      <w:marBottom w:val="0"/>
      <w:divBdr>
        <w:top w:val="none" w:sz="0" w:space="0" w:color="auto"/>
        <w:left w:val="none" w:sz="0" w:space="0" w:color="auto"/>
        <w:bottom w:val="none" w:sz="0" w:space="0" w:color="auto"/>
        <w:right w:val="none" w:sz="0" w:space="0" w:color="auto"/>
      </w:divBdr>
    </w:div>
    <w:div w:id="1218710006">
      <w:bodyDiv w:val="1"/>
      <w:marLeft w:val="0"/>
      <w:marRight w:val="0"/>
      <w:marTop w:val="0"/>
      <w:marBottom w:val="0"/>
      <w:divBdr>
        <w:top w:val="none" w:sz="0" w:space="0" w:color="auto"/>
        <w:left w:val="none" w:sz="0" w:space="0" w:color="auto"/>
        <w:bottom w:val="none" w:sz="0" w:space="0" w:color="auto"/>
        <w:right w:val="none" w:sz="0" w:space="0" w:color="auto"/>
      </w:divBdr>
      <w:divsChild>
        <w:div w:id="467629771">
          <w:marLeft w:val="0"/>
          <w:marRight w:val="0"/>
          <w:marTop w:val="0"/>
          <w:marBottom w:val="0"/>
          <w:divBdr>
            <w:top w:val="none" w:sz="0" w:space="0" w:color="auto"/>
            <w:left w:val="none" w:sz="0" w:space="0" w:color="auto"/>
            <w:bottom w:val="none" w:sz="0" w:space="0" w:color="auto"/>
            <w:right w:val="none" w:sz="0" w:space="0" w:color="auto"/>
          </w:divBdr>
        </w:div>
        <w:div w:id="1672872219">
          <w:marLeft w:val="0"/>
          <w:marRight w:val="0"/>
          <w:marTop w:val="0"/>
          <w:marBottom w:val="0"/>
          <w:divBdr>
            <w:top w:val="none" w:sz="0" w:space="0" w:color="auto"/>
            <w:left w:val="none" w:sz="0" w:space="0" w:color="auto"/>
            <w:bottom w:val="none" w:sz="0" w:space="0" w:color="auto"/>
            <w:right w:val="none" w:sz="0" w:space="0" w:color="auto"/>
          </w:divBdr>
        </w:div>
        <w:div w:id="1836067230">
          <w:marLeft w:val="0"/>
          <w:marRight w:val="0"/>
          <w:marTop w:val="0"/>
          <w:marBottom w:val="0"/>
          <w:divBdr>
            <w:top w:val="none" w:sz="0" w:space="0" w:color="auto"/>
            <w:left w:val="none" w:sz="0" w:space="0" w:color="auto"/>
            <w:bottom w:val="none" w:sz="0" w:space="0" w:color="auto"/>
            <w:right w:val="none" w:sz="0" w:space="0" w:color="auto"/>
          </w:divBdr>
        </w:div>
        <w:div w:id="646125485">
          <w:marLeft w:val="0"/>
          <w:marRight w:val="0"/>
          <w:marTop w:val="0"/>
          <w:marBottom w:val="0"/>
          <w:divBdr>
            <w:top w:val="none" w:sz="0" w:space="0" w:color="auto"/>
            <w:left w:val="none" w:sz="0" w:space="0" w:color="auto"/>
            <w:bottom w:val="none" w:sz="0" w:space="0" w:color="auto"/>
            <w:right w:val="none" w:sz="0" w:space="0" w:color="auto"/>
          </w:divBdr>
        </w:div>
        <w:div w:id="1591041360">
          <w:marLeft w:val="0"/>
          <w:marRight w:val="0"/>
          <w:marTop w:val="0"/>
          <w:marBottom w:val="0"/>
          <w:divBdr>
            <w:top w:val="none" w:sz="0" w:space="0" w:color="auto"/>
            <w:left w:val="none" w:sz="0" w:space="0" w:color="auto"/>
            <w:bottom w:val="none" w:sz="0" w:space="0" w:color="auto"/>
            <w:right w:val="none" w:sz="0" w:space="0" w:color="auto"/>
          </w:divBdr>
        </w:div>
        <w:div w:id="1902522467">
          <w:marLeft w:val="0"/>
          <w:marRight w:val="0"/>
          <w:marTop w:val="0"/>
          <w:marBottom w:val="0"/>
          <w:divBdr>
            <w:top w:val="none" w:sz="0" w:space="0" w:color="auto"/>
            <w:left w:val="none" w:sz="0" w:space="0" w:color="auto"/>
            <w:bottom w:val="none" w:sz="0" w:space="0" w:color="auto"/>
            <w:right w:val="none" w:sz="0" w:space="0" w:color="auto"/>
          </w:divBdr>
        </w:div>
        <w:div w:id="1686395829">
          <w:marLeft w:val="0"/>
          <w:marRight w:val="0"/>
          <w:marTop w:val="0"/>
          <w:marBottom w:val="0"/>
          <w:divBdr>
            <w:top w:val="none" w:sz="0" w:space="0" w:color="auto"/>
            <w:left w:val="none" w:sz="0" w:space="0" w:color="auto"/>
            <w:bottom w:val="none" w:sz="0" w:space="0" w:color="auto"/>
            <w:right w:val="none" w:sz="0" w:space="0" w:color="auto"/>
          </w:divBdr>
        </w:div>
      </w:divsChild>
    </w:div>
    <w:div w:id="1397897057">
      <w:bodyDiv w:val="1"/>
      <w:marLeft w:val="0"/>
      <w:marRight w:val="0"/>
      <w:marTop w:val="0"/>
      <w:marBottom w:val="0"/>
      <w:divBdr>
        <w:top w:val="none" w:sz="0" w:space="0" w:color="auto"/>
        <w:left w:val="none" w:sz="0" w:space="0" w:color="auto"/>
        <w:bottom w:val="none" w:sz="0" w:space="0" w:color="auto"/>
        <w:right w:val="none" w:sz="0" w:space="0" w:color="auto"/>
      </w:divBdr>
    </w:div>
    <w:div w:id="1478184454">
      <w:bodyDiv w:val="1"/>
      <w:marLeft w:val="0"/>
      <w:marRight w:val="0"/>
      <w:marTop w:val="0"/>
      <w:marBottom w:val="0"/>
      <w:divBdr>
        <w:top w:val="none" w:sz="0" w:space="0" w:color="auto"/>
        <w:left w:val="none" w:sz="0" w:space="0" w:color="auto"/>
        <w:bottom w:val="none" w:sz="0" w:space="0" w:color="auto"/>
        <w:right w:val="none" w:sz="0" w:space="0" w:color="auto"/>
      </w:divBdr>
    </w:div>
    <w:div w:id="1548448159">
      <w:bodyDiv w:val="1"/>
      <w:marLeft w:val="0"/>
      <w:marRight w:val="0"/>
      <w:marTop w:val="0"/>
      <w:marBottom w:val="0"/>
      <w:divBdr>
        <w:top w:val="none" w:sz="0" w:space="0" w:color="auto"/>
        <w:left w:val="none" w:sz="0" w:space="0" w:color="auto"/>
        <w:bottom w:val="none" w:sz="0" w:space="0" w:color="auto"/>
        <w:right w:val="none" w:sz="0" w:space="0" w:color="auto"/>
      </w:divBdr>
    </w:div>
    <w:div w:id="1572888066">
      <w:bodyDiv w:val="1"/>
      <w:marLeft w:val="0"/>
      <w:marRight w:val="0"/>
      <w:marTop w:val="0"/>
      <w:marBottom w:val="0"/>
      <w:divBdr>
        <w:top w:val="none" w:sz="0" w:space="0" w:color="auto"/>
        <w:left w:val="none" w:sz="0" w:space="0" w:color="auto"/>
        <w:bottom w:val="none" w:sz="0" w:space="0" w:color="auto"/>
        <w:right w:val="none" w:sz="0" w:space="0" w:color="auto"/>
      </w:divBdr>
      <w:divsChild>
        <w:div w:id="269122987">
          <w:marLeft w:val="0"/>
          <w:marRight w:val="0"/>
          <w:marTop w:val="0"/>
          <w:marBottom w:val="0"/>
          <w:divBdr>
            <w:top w:val="none" w:sz="0" w:space="0" w:color="auto"/>
            <w:left w:val="none" w:sz="0" w:space="0" w:color="auto"/>
            <w:bottom w:val="none" w:sz="0" w:space="0" w:color="auto"/>
            <w:right w:val="none" w:sz="0" w:space="0" w:color="auto"/>
          </w:divBdr>
        </w:div>
        <w:div w:id="766385714">
          <w:marLeft w:val="0"/>
          <w:marRight w:val="0"/>
          <w:marTop w:val="0"/>
          <w:marBottom w:val="0"/>
          <w:divBdr>
            <w:top w:val="none" w:sz="0" w:space="0" w:color="auto"/>
            <w:left w:val="none" w:sz="0" w:space="0" w:color="auto"/>
            <w:bottom w:val="none" w:sz="0" w:space="0" w:color="auto"/>
            <w:right w:val="none" w:sz="0" w:space="0" w:color="auto"/>
          </w:divBdr>
        </w:div>
        <w:div w:id="2059275332">
          <w:marLeft w:val="0"/>
          <w:marRight w:val="0"/>
          <w:marTop w:val="0"/>
          <w:marBottom w:val="0"/>
          <w:divBdr>
            <w:top w:val="none" w:sz="0" w:space="0" w:color="auto"/>
            <w:left w:val="none" w:sz="0" w:space="0" w:color="auto"/>
            <w:bottom w:val="none" w:sz="0" w:space="0" w:color="auto"/>
            <w:right w:val="none" w:sz="0" w:space="0" w:color="auto"/>
          </w:divBdr>
        </w:div>
        <w:div w:id="206308004">
          <w:marLeft w:val="0"/>
          <w:marRight w:val="0"/>
          <w:marTop w:val="0"/>
          <w:marBottom w:val="0"/>
          <w:divBdr>
            <w:top w:val="none" w:sz="0" w:space="0" w:color="auto"/>
            <w:left w:val="none" w:sz="0" w:space="0" w:color="auto"/>
            <w:bottom w:val="none" w:sz="0" w:space="0" w:color="auto"/>
            <w:right w:val="none" w:sz="0" w:space="0" w:color="auto"/>
          </w:divBdr>
        </w:div>
        <w:div w:id="1488399188">
          <w:marLeft w:val="0"/>
          <w:marRight w:val="0"/>
          <w:marTop w:val="0"/>
          <w:marBottom w:val="0"/>
          <w:divBdr>
            <w:top w:val="none" w:sz="0" w:space="0" w:color="auto"/>
            <w:left w:val="none" w:sz="0" w:space="0" w:color="auto"/>
            <w:bottom w:val="none" w:sz="0" w:space="0" w:color="auto"/>
            <w:right w:val="none" w:sz="0" w:space="0" w:color="auto"/>
          </w:divBdr>
        </w:div>
        <w:div w:id="1253395470">
          <w:marLeft w:val="0"/>
          <w:marRight w:val="0"/>
          <w:marTop w:val="0"/>
          <w:marBottom w:val="0"/>
          <w:divBdr>
            <w:top w:val="none" w:sz="0" w:space="0" w:color="auto"/>
            <w:left w:val="none" w:sz="0" w:space="0" w:color="auto"/>
            <w:bottom w:val="none" w:sz="0" w:space="0" w:color="auto"/>
            <w:right w:val="none" w:sz="0" w:space="0" w:color="auto"/>
          </w:divBdr>
        </w:div>
      </w:divsChild>
    </w:div>
    <w:div w:id="1632129239">
      <w:bodyDiv w:val="1"/>
      <w:marLeft w:val="0"/>
      <w:marRight w:val="0"/>
      <w:marTop w:val="0"/>
      <w:marBottom w:val="0"/>
      <w:divBdr>
        <w:top w:val="none" w:sz="0" w:space="0" w:color="auto"/>
        <w:left w:val="none" w:sz="0" w:space="0" w:color="auto"/>
        <w:bottom w:val="none" w:sz="0" w:space="0" w:color="auto"/>
        <w:right w:val="none" w:sz="0" w:space="0" w:color="auto"/>
      </w:divBdr>
    </w:div>
    <w:div w:id="1795364972">
      <w:bodyDiv w:val="1"/>
      <w:marLeft w:val="0"/>
      <w:marRight w:val="0"/>
      <w:marTop w:val="0"/>
      <w:marBottom w:val="0"/>
      <w:divBdr>
        <w:top w:val="none" w:sz="0" w:space="0" w:color="auto"/>
        <w:left w:val="none" w:sz="0" w:space="0" w:color="auto"/>
        <w:bottom w:val="none" w:sz="0" w:space="0" w:color="auto"/>
        <w:right w:val="none" w:sz="0" w:space="0" w:color="auto"/>
      </w:divBdr>
    </w:div>
    <w:div w:id="2072998503">
      <w:bodyDiv w:val="1"/>
      <w:marLeft w:val="0"/>
      <w:marRight w:val="0"/>
      <w:marTop w:val="0"/>
      <w:marBottom w:val="0"/>
      <w:divBdr>
        <w:top w:val="none" w:sz="0" w:space="0" w:color="auto"/>
        <w:left w:val="none" w:sz="0" w:space="0" w:color="auto"/>
        <w:bottom w:val="none" w:sz="0" w:space="0" w:color="auto"/>
        <w:right w:val="none" w:sz="0" w:space="0" w:color="auto"/>
      </w:divBdr>
    </w:div>
    <w:div w:id="20974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55110;fld=134" TargetMode="External"/><Relationship Id="rId5" Type="http://schemas.openxmlformats.org/officeDocument/2006/relationships/settings" Target="settings.xml"/><Relationship Id="rId10" Type="http://schemas.openxmlformats.org/officeDocument/2006/relationships/hyperlink" Target="consultantplus://offline/ref=8772FBBCCC698CCD8175279DE33C57F1651E0CA1CBA4D5859FF6A35336DA8F90517F57ECC29DD0FF22A6E7k6F3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5FC8-39F8-4A15-B043-CABD6738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31</Pages>
  <Words>13652</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48</cp:revision>
  <cp:lastPrinted>2017-02-06T11:31:00Z</cp:lastPrinted>
  <dcterms:created xsi:type="dcterms:W3CDTF">2016-02-02T11:57:00Z</dcterms:created>
  <dcterms:modified xsi:type="dcterms:W3CDTF">2017-02-08T11:06:00Z</dcterms:modified>
</cp:coreProperties>
</file>